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937B" w14:textId="77777777" w:rsidR="00501EC5" w:rsidRPr="00354A86" w:rsidRDefault="009C0D94">
      <w:pPr>
        <w:pStyle w:val="Kop1"/>
        <w:rPr>
          <w:lang w:val="nl-NL"/>
        </w:rPr>
      </w:pPr>
      <w:r w:rsidRPr="00354A86">
        <w:rPr>
          <w:lang w:val="nl-NL"/>
        </w:rPr>
        <w:t>Overzicht Theorie-Examens (3-uurs locaties)</w:t>
      </w:r>
    </w:p>
    <w:p w14:paraId="0F82B8BE" w14:textId="77777777" w:rsidR="00354A86" w:rsidRPr="00354A86" w:rsidRDefault="00354A86" w:rsidP="00354A86">
      <w:pPr>
        <w:pStyle w:val="Geenafstand"/>
        <w:rPr>
          <w:lang w:val="nl-NL"/>
        </w:rPr>
      </w:pPr>
      <w:r w:rsidRPr="00354A86">
        <w:rPr>
          <w:lang w:val="nl-NL"/>
        </w:rPr>
        <w:t xml:space="preserve">Naast de openlijnexamens organiseert PBNA op vijf locaties ook </w:t>
      </w:r>
      <w:r w:rsidRPr="00354A86">
        <w:rPr>
          <w:b/>
          <w:bCs/>
          <w:lang w:val="nl-NL"/>
        </w:rPr>
        <w:t>3-uurs examens</w:t>
      </w:r>
      <w:r w:rsidRPr="00354A86">
        <w:rPr>
          <w:lang w:val="nl-NL"/>
        </w:rPr>
        <w:t>.</w:t>
      </w:r>
      <w:r w:rsidRPr="00354A86">
        <w:rPr>
          <w:lang w:val="nl-NL"/>
        </w:rPr>
        <w:br/>
        <w:t xml:space="preserve">De locaties zijn: </w:t>
      </w:r>
      <w:r w:rsidRPr="00354A86">
        <w:rPr>
          <w:b/>
          <w:bCs/>
          <w:lang w:val="nl-NL"/>
        </w:rPr>
        <w:t>Zwijndrecht/Dordrecht, Almere, Helmond, Emmen</w:t>
      </w:r>
      <w:r w:rsidRPr="00354A86">
        <w:rPr>
          <w:lang w:val="nl-NL"/>
        </w:rPr>
        <w:t xml:space="preserve"> en </w:t>
      </w:r>
      <w:r w:rsidRPr="00354A86">
        <w:rPr>
          <w:b/>
          <w:bCs/>
          <w:lang w:val="nl-NL"/>
        </w:rPr>
        <w:t>Ede</w:t>
      </w:r>
      <w:r w:rsidRPr="00354A86">
        <w:rPr>
          <w:lang w:val="nl-NL"/>
        </w:rPr>
        <w:t>.</w:t>
      </w:r>
    </w:p>
    <w:p w14:paraId="24F60972" w14:textId="77777777" w:rsidR="00354A86" w:rsidRPr="00354A86" w:rsidRDefault="00354A86" w:rsidP="00354A86">
      <w:pPr>
        <w:pStyle w:val="Geenafstand"/>
        <w:rPr>
          <w:lang w:val="nl-NL"/>
        </w:rPr>
      </w:pPr>
      <w:r w:rsidRPr="00354A86">
        <w:rPr>
          <w:lang w:val="nl-NL"/>
        </w:rPr>
        <w:br/>
        <w:t>Op deze locaties kunnen alle theorie-examens worden afgenomen, ook examens die langer duren dan 75 minuten. Het is daarnaast mogelijk om meerdere examens achter elkaar te maken, zolang de totale examenduur niet meer dan drie uur bedraagt.</w:t>
      </w:r>
    </w:p>
    <w:p w14:paraId="0DD52BA4" w14:textId="77777777" w:rsidR="00501EC5" w:rsidRPr="00354A86" w:rsidRDefault="00354A86">
      <w:pPr>
        <w:rPr>
          <w:lang w:val="nl-NL"/>
        </w:rPr>
      </w:pPr>
      <w:r>
        <w:rPr>
          <w:lang w:val="nl-NL"/>
        </w:rPr>
        <w:br/>
      </w:r>
      <w:r w:rsidRPr="00354A86">
        <w:rPr>
          <w:lang w:val="nl-NL"/>
        </w:rPr>
        <w:t xml:space="preserve">Hieronder vind je een overzicht van de theorie-examens die op de 3-uurs locaties afgenomen kunnen worden. </w:t>
      </w:r>
    </w:p>
    <w:tbl>
      <w:tblPr>
        <w:tblStyle w:val="Tabelraster"/>
        <w:tblW w:w="10065" w:type="dxa"/>
        <w:tblInd w:w="-714" w:type="dxa"/>
        <w:tblLook w:val="04A0" w:firstRow="1" w:lastRow="0" w:firstColumn="1" w:lastColumn="0" w:noHBand="0" w:noVBand="1"/>
      </w:tblPr>
      <w:tblGrid>
        <w:gridCol w:w="3076"/>
        <w:gridCol w:w="1518"/>
        <w:gridCol w:w="2420"/>
        <w:gridCol w:w="3051"/>
      </w:tblGrid>
      <w:tr w:rsidR="00501EC5" w14:paraId="3D5B02F1" w14:textId="77777777" w:rsidTr="005A3D9F">
        <w:tc>
          <w:tcPr>
            <w:tcW w:w="3076" w:type="dxa"/>
            <w:shd w:val="clear" w:color="auto" w:fill="4F81BD"/>
          </w:tcPr>
          <w:p w14:paraId="45F7E228" w14:textId="77777777" w:rsidR="00501EC5" w:rsidRDefault="009C0D94">
            <w:r>
              <w:rPr>
                <w:b/>
                <w:color w:val="FFFFFF"/>
              </w:rPr>
              <w:t>Examen</w:t>
            </w:r>
          </w:p>
        </w:tc>
        <w:tc>
          <w:tcPr>
            <w:tcW w:w="1518" w:type="dxa"/>
            <w:shd w:val="clear" w:color="auto" w:fill="4F81BD"/>
          </w:tcPr>
          <w:p w14:paraId="51ABFF7B" w14:textId="77777777" w:rsidR="00501EC5" w:rsidRDefault="009C0D94">
            <w:proofErr w:type="spellStart"/>
            <w:r>
              <w:rPr>
                <w:b/>
                <w:color w:val="FFFFFF"/>
              </w:rPr>
              <w:t>Examenduur</w:t>
            </w:r>
            <w:proofErr w:type="spellEnd"/>
            <w:r w:rsidR="00B44522">
              <w:rPr>
                <w:b/>
                <w:color w:val="FFFFFF"/>
              </w:rPr>
              <w:t xml:space="preserve"> in </w:t>
            </w:r>
            <w:proofErr w:type="spellStart"/>
            <w:r w:rsidR="00B44522">
              <w:rPr>
                <w:b/>
                <w:color w:val="FFFFFF"/>
              </w:rPr>
              <w:t>minuten</w:t>
            </w:r>
            <w:proofErr w:type="spellEnd"/>
          </w:p>
        </w:tc>
        <w:tc>
          <w:tcPr>
            <w:tcW w:w="2420" w:type="dxa"/>
            <w:shd w:val="clear" w:color="auto" w:fill="4F81BD"/>
          </w:tcPr>
          <w:p w14:paraId="4E75018D" w14:textId="77777777" w:rsidR="00501EC5" w:rsidRDefault="009C0D94">
            <w:proofErr w:type="spellStart"/>
            <w:r>
              <w:rPr>
                <w:b/>
                <w:color w:val="FFFFFF"/>
              </w:rPr>
              <w:t>Bijzonderheden</w:t>
            </w:r>
            <w:proofErr w:type="spellEnd"/>
            <w:r>
              <w:rPr>
                <w:b/>
                <w:color w:val="FFFFFF"/>
              </w:rPr>
              <w:t xml:space="preserve"> / </w:t>
            </w:r>
            <w:proofErr w:type="spellStart"/>
            <w:r>
              <w:rPr>
                <w:b/>
                <w:color w:val="FFFFFF"/>
              </w:rPr>
              <w:t>Opmerkingen</w:t>
            </w:r>
            <w:proofErr w:type="spellEnd"/>
          </w:p>
        </w:tc>
        <w:tc>
          <w:tcPr>
            <w:tcW w:w="3051" w:type="dxa"/>
            <w:shd w:val="clear" w:color="auto" w:fill="4F81BD"/>
          </w:tcPr>
          <w:p w14:paraId="79C95F54" w14:textId="77777777" w:rsidR="00501EC5" w:rsidRDefault="00354A86">
            <w:proofErr w:type="spellStart"/>
            <w:r>
              <w:rPr>
                <w:b/>
                <w:color w:val="FFFFFF"/>
              </w:rPr>
              <w:t>Aanvullende</w:t>
            </w:r>
            <w:proofErr w:type="spellEnd"/>
            <w:r>
              <w:rPr>
                <w:b/>
                <w:color w:val="FFFFFF"/>
              </w:rPr>
              <w:t xml:space="preserve"> </w:t>
            </w:r>
            <w:proofErr w:type="spellStart"/>
            <w:r>
              <w:rPr>
                <w:b/>
                <w:color w:val="FFFFFF"/>
              </w:rPr>
              <w:t>informatie</w:t>
            </w:r>
            <w:proofErr w:type="spellEnd"/>
          </w:p>
        </w:tc>
      </w:tr>
      <w:tr w:rsidR="00842446" w14:paraId="51D74829" w14:textId="77777777">
        <w:tc>
          <w:tcPr>
            <w:tcW w:w="3076" w:type="dxa"/>
          </w:tcPr>
          <w:p w14:paraId="678CA0E7" w14:textId="77777777" w:rsidR="00842446" w:rsidRDefault="004B70C7">
            <w:r>
              <w:t>ATEX 00, 07</w:t>
            </w:r>
          </w:p>
        </w:tc>
        <w:tc>
          <w:tcPr>
            <w:tcW w:w="1518" w:type="dxa"/>
          </w:tcPr>
          <w:p w14:paraId="1905B774" w14:textId="77777777" w:rsidR="00842446" w:rsidRDefault="004B70C7">
            <w:r>
              <w:t>30</w:t>
            </w:r>
          </w:p>
        </w:tc>
        <w:tc>
          <w:tcPr>
            <w:tcW w:w="2420" w:type="dxa"/>
          </w:tcPr>
          <w:p w14:paraId="0B5BA872" w14:textId="77777777" w:rsidR="00842446" w:rsidRDefault="004B70C7">
            <w:proofErr w:type="spellStart"/>
            <w:r>
              <w:t>Openboek</w:t>
            </w:r>
            <w:proofErr w:type="spellEnd"/>
            <w:r>
              <w:t xml:space="preserve"> examen</w:t>
            </w:r>
          </w:p>
        </w:tc>
        <w:tc>
          <w:tcPr>
            <w:tcW w:w="3051" w:type="dxa"/>
          </w:tcPr>
          <w:p w14:paraId="5659E5F2"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14:paraId="648C99FD" w14:textId="77777777">
        <w:tc>
          <w:tcPr>
            <w:tcW w:w="3076" w:type="dxa"/>
          </w:tcPr>
          <w:p w14:paraId="4AF81F2A" w14:textId="77777777" w:rsidR="00842446" w:rsidRDefault="004B70C7">
            <w:r>
              <w:t>ATEX 01, 05,</w:t>
            </w:r>
          </w:p>
        </w:tc>
        <w:tc>
          <w:tcPr>
            <w:tcW w:w="1518" w:type="dxa"/>
          </w:tcPr>
          <w:p w14:paraId="2BD07908" w14:textId="77777777" w:rsidR="00842446" w:rsidRDefault="004B70C7">
            <w:r>
              <w:t>75</w:t>
            </w:r>
          </w:p>
        </w:tc>
        <w:tc>
          <w:tcPr>
            <w:tcW w:w="2420" w:type="dxa"/>
          </w:tcPr>
          <w:p w14:paraId="77BFFB86" w14:textId="77777777" w:rsidR="00842446" w:rsidRDefault="004B70C7">
            <w:proofErr w:type="spellStart"/>
            <w:r>
              <w:t>Openboek</w:t>
            </w:r>
            <w:proofErr w:type="spellEnd"/>
            <w:r>
              <w:t xml:space="preserve"> examen</w:t>
            </w:r>
          </w:p>
        </w:tc>
        <w:tc>
          <w:tcPr>
            <w:tcW w:w="3051" w:type="dxa"/>
          </w:tcPr>
          <w:p w14:paraId="1B2138CC"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14:paraId="57C62185" w14:textId="77777777">
        <w:tc>
          <w:tcPr>
            <w:tcW w:w="3076" w:type="dxa"/>
          </w:tcPr>
          <w:p w14:paraId="00FC5B60" w14:textId="77777777" w:rsidR="00842446" w:rsidRDefault="004B70C7">
            <w:r>
              <w:t>ATEX 02 D&amp;G combi</w:t>
            </w:r>
          </w:p>
        </w:tc>
        <w:tc>
          <w:tcPr>
            <w:tcW w:w="1518" w:type="dxa"/>
          </w:tcPr>
          <w:p w14:paraId="6C4A2AE5" w14:textId="77777777" w:rsidR="00842446" w:rsidRDefault="004B70C7">
            <w:r>
              <w:t>60</w:t>
            </w:r>
          </w:p>
        </w:tc>
        <w:tc>
          <w:tcPr>
            <w:tcW w:w="2420" w:type="dxa"/>
          </w:tcPr>
          <w:p w14:paraId="745C75CC" w14:textId="77777777" w:rsidR="00842446" w:rsidRDefault="004B70C7">
            <w:proofErr w:type="spellStart"/>
            <w:r>
              <w:t>Openboek</w:t>
            </w:r>
            <w:proofErr w:type="spellEnd"/>
            <w:r>
              <w:t xml:space="preserve"> examen</w:t>
            </w:r>
          </w:p>
        </w:tc>
        <w:tc>
          <w:tcPr>
            <w:tcW w:w="3051" w:type="dxa"/>
          </w:tcPr>
          <w:p w14:paraId="1A1FF9FD"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14:paraId="583679C2" w14:textId="77777777">
        <w:tc>
          <w:tcPr>
            <w:tcW w:w="3076" w:type="dxa"/>
          </w:tcPr>
          <w:p w14:paraId="6700D783" w14:textId="77777777" w:rsidR="00842446" w:rsidRDefault="004B70C7">
            <w:r>
              <w:t>ATEX 02D/G, 03, 04, 06, 08, 09, 010</w:t>
            </w:r>
          </w:p>
        </w:tc>
        <w:tc>
          <w:tcPr>
            <w:tcW w:w="1518" w:type="dxa"/>
          </w:tcPr>
          <w:p w14:paraId="2658A185" w14:textId="77777777" w:rsidR="00842446" w:rsidRDefault="004B70C7">
            <w:r>
              <w:t>45</w:t>
            </w:r>
          </w:p>
        </w:tc>
        <w:tc>
          <w:tcPr>
            <w:tcW w:w="2420" w:type="dxa"/>
          </w:tcPr>
          <w:p w14:paraId="3139387E" w14:textId="77777777" w:rsidR="00842446" w:rsidRDefault="004B70C7">
            <w:proofErr w:type="spellStart"/>
            <w:r>
              <w:t>Openboek</w:t>
            </w:r>
            <w:proofErr w:type="spellEnd"/>
            <w:r>
              <w:t xml:space="preserve"> examen</w:t>
            </w:r>
          </w:p>
        </w:tc>
        <w:tc>
          <w:tcPr>
            <w:tcW w:w="3051" w:type="dxa"/>
          </w:tcPr>
          <w:p w14:paraId="7B39170E"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rsidRPr="007F1FF3" w14:paraId="7EA3E98D" w14:textId="77777777">
        <w:tc>
          <w:tcPr>
            <w:tcW w:w="3076" w:type="dxa"/>
          </w:tcPr>
          <w:p w14:paraId="3CE9E31D" w14:textId="77777777" w:rsidR="00842446" w:rsidRDefault="004B70C7">
            <w:r>
              <w:t>ATEX Basis</w:t>
            </w:r>
          </w:p>
        </w:tc>
        <w:tc>
          <w:tcPr>
            <w:tcW w:w="1518" w:type="dxa"/>
          </w:tcPr>
          <w:p w14:paraId="73BAAEFE" w14:textId="77777777" w:rsidR="00842446" w:rsidRDefault="004B70C7">
            <w:r>
              <w:t>60</w:t>
            </w:r>
          </w:p>
        </w:tc>
        <w:tc>
          <w:tcPr>
            <w:tcW w:w="2420" w:type="dxa"/>
          </w:tcPr>
          <w:p w14:paraId="5BD82FD9" w14:textId="77777777" w:rsidR="00842446" w:rsidRPr="004B70C7" w:rsidRDefault="004B70C7">
            <w:pPr>
              <w:rPr>
                <w:lang w:val="nl-NL"/>
              </w:rPr>
            </w:pPr>
            <w:r w:rsidRPr="004B70C7">
              <w:rPr>
                <w:lang w:val="nl-NL"/>
              </w:rPr>
              <w:t>Is officieel geen openboek examen</w:t>
            </w:r>
          </w:p>
        </w:tc>
        <w:tc>
          <w:tcPr>
            <w:tcW w:w="3051" w:type="dxa"/>
          </w:tcPr>
          <w:p w14:paraId="0FB06F20" w14:textId="77777777" w:rsidR="00842446" w:rsidRPr="004B70C7" w:rsidRDefault="00842446">
            <w:pPr>
              <w:rPr>
                <w:lang w:val="nl-NL"/>
              </w:rPr>
            </w:pPr>
          </w:p>
        </w:tc>
      </w:tr>
      <w:tr w:rsidR="00842446" w14:paraId="479716E2" w14:textId="77777777">
        <w:tc>
          <w:tcPr>
            <w:tcW w:w="3076" w:type="dxa"/>
          </w:tcPr>
          <w:p w14:paraId="7143B8A3" w14:textId="77777777" w:rsidR="00842446" w:rsidRDefault="004B70C7">
            <w:r>
              <w:t xml:space="preserve">ATEX </w:t>
            </w:r>
            <w:proofErr w:type="spellStart"/>
            <w:r>
              <w:t>leerlijn</w:t>
            </w:r>
            <w:proofErr w:type="spellEnd"/>
            <w:r>
              <w:t xml:space="preserve"> 41, 43, 44, 45</w:t>
            </w:r>
          </w:p>
        </w:tc>
        <w:tc>
          <w:tcPr>
            <w:tcW w:w="1518" w:type="dxa"/>
          </w:tcPr>
          <w:p w14:paraId="4E0F2D24" w14:textId="77777777" w:rsidR="00842446" w:rsidRDefault="004B70C7">
            <w:r>
              <w:t>60</w:t>
            </w:r>
          </w:p>
        </w:tc>
        <w:tc>
          <w:tcPr>
            <w:tcW w:w="2420" w:type="dxa"/>
          </w:tcPr>
          <w:p w14:paraId="37439585" w14:textId="77777777" w:rsidR="00842446" w:rsidRDefault="004B70C7">
            <w:proofErr w:type="spellStart"/>
            <w:r>
              <w:t>Openboek</w:t>
            </w:r>
            <w:proofErr w:type="spellEnd"/>
            <w:r>
              <w:t xml:space="preserve"> examen</w:t>
            </w:r>
          </w:p>
        </w:tc>
        <w:tc>
          <w:tcPr>
            <w:tcW w:w="3051" w:type="dxa"/>
          </w:tcPr>
          <w:p w14:paraId="36CBE82F"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14:paraId="74E78B24" w14:textId="77777777">
        <w:tc>
          <w:tcPr>
            <w:tcW w:w="3076" w:type="dxa"/>
          </w:tcPr>
          <w:p w14:paraId="0A55C4B4" w14:textId="77777777" w:rsidR="00842446" w:rsidRDefault="004B70C7">
            <w:r>
              <w:t xml:space="preserve">ATEX </w:t>
            </w:r>
            <w:proofErr w:type="spellStart"/>
            <w:r>
              <w:t>leerlijn</w:t>
            </w:r>
            <w:proofErr w:type="spellEnd"/>
            <w:r>
              <w:t xml:space="preserve"> 42, 46</w:t>
            </w:r>
          </w:p>
        </w:tc>
        <w:tc>
          <w:tcPr>
            <w:tcW w:w="1518" w:type="dxa"/>
          </w:tcPr>
          <w:p w14:paraId="1767F6C0" w14:textId="77777777" w:rsidR="00842446" w:rsidRDefault="004B70C7">
            <w:r>
              <w:t>75</w:t>
            </w:r>
          </w:p>
        </w:tc>
        <w:tc>
          <w:tcPr>
            <w:tcW w:w="2420" w:type="dxa"/>
          </w:tcPr>
          <w:p w14:paraId="0A71D090" w14:textId="77777777" w:rsidR="00842446" w:rsidRDefault="004B70C7">
            <w:proofErr w:type="spellStart"/>
            <w:r>
              <w:t>Openboek</w:t>
            </w:r>
            <w:proofErr w:type="spellEnd"/>
            <w:r>
              <w:t xml:space="preserve"> examen</w:t>
            </w:r>
          </w:p>
        </w:tc>
        <w:tc>
          <w:tcPr>
            <w:tcW w:w="3051" w:type="dxa"/>
          </w:tcPr>
          <w:p w14:paraId="4B5AC940" w14:textId="77777777" w:rsidR="00842446" w:rsidRDefault="004B70C7">
            <w:proofErr w:type="spellStart"/>
            <w:r>
              <w:t>Digitale</w:t>
            </w:r>
            <w:proofErr w:type="spellEnd"/>
            <w:r>
              <w:t xml:space="preserve"> </w:t>
            </w:r>
            <w:proofErr w:type="spellStart"/>
            <w:r>
              <w:t>boeken</w:t>
            </w:r>
            <w:proofErr w:type="spellEnd"/>
            <w:r>
              <w:t xml:space="preserve"> </w:t>
            </w:r>
            <w:proofErr w:type="spellStart"/>
            <w:r>
              <w:t>niet</w:t>
            </w:r>
            <w:proofErr w:type="spellEnd"/>
            <w:r>
              <w:t xml:space="preserve"> </w:t>
            </w:r>
            <w:proofErr w:type="spellStart"/>
            <w:r>
              <w:t>toegestaan</w:t>
            </w:r>
            <w:proofErr w:type="spellEnd"/>
          </w:p>
        </w:tc>
      </w:tr>
      <w:tr w:rsidR="00842446" w14:paraId="16D15741" w14:textId="77777777">
        <w:tc>
          <w:tcPr>
            <w:tcW w:w="3076" w:type="dxa"/>
          </w:tcPr>
          <w:p w14:paraId="71D1DDAF" w14:textId="77777777" w:rsidR="00842446" w:rsidRDefault="004B70C7">
            <w:proofErr w:type="spellStart"/>
            <w:r>
              <w:t>Brandbare</w:t>
            </w:r>
            <w:proofErr w:type="spellEnd"/>
            <w:r>
              <w:t xml:space="preserve"> </w:t>
            </w:r>
            <w:proofErr w:type="spellStart"/>
            <w:r>
              <w:t>koudemiddelen</w:t>
            </w:r>
            <w:proofErr w:type="spellEnd"/>
            <w:r>
              <w:t xml:space="preserve"> B3</w:t>
            </w:r>
          </w:p>
        </w:tc>
        <w:tc>
          <w:tcPr>
            <w:tcW w:w="1518" w:type="dxa"/>
          </w:tcPr>
          <w:p w14:paraId="1B327B49" w14:textId="77777777" w:rsidR="00842446" w:rsidRDefault="004B70C7">
            <w:r>
              <w:t>60</w:t>
            </w:r>
          </w:p>
        </w:tc>
        <w:tc>
          <w:tcPr>
            <w:tcW w:w="2420" w:type="dxa"/>
          </w:tcPr>
          <w:p w14:paraId="7AB06AF8" w14:textId="77777777" w:rsidR="00842446" w:rsidRDefault="00842446"/>
        </w:tc>
        <w:tc>
          <w:tcPr>
            <w:tcW w:w="3051" w:type="dxa"/>
          </w:tcPr>
          <w:p w14:paraId="5D04A8EC" w14:textId="77777777" w:rsidR="00842446" w:rsidRDefault="00842446"/>
        </w:tc>
      </w:tr>
      <w:tr w:rsidR="00842446" w14:paraId="7D2EC46B" w14:textId="77777777">
        <w:tc>
          <w:tcPr>
            <w:tcW w:w="3076" w:type="dxa"/>
          </w:tcPr>
          <w:p w14:paraId="780D1334" w14:textId="77777777" w:rsidR="00842446" w:rsidRDefault="004B70C7">
            <w:proofErr w:type="spellStart"/>
            <w:r>
              <w:t>FGassen</w:t>
            </w:r>
            <w:proofErr w:type="spellEnd"/>
            <w:r>
              <w:t xml:space="preserve"> 1, 2</w:t>
            </w:r>
          </w:p>
        </w:tc>
        <w:tc>
          <w:tcPr>
            <w:tcW w:w="1518" w:type="dxa"/>
          </w:tcPr>
          <w:p w14:paraId="28A6B3BE" w14:textId="77777777" w:rsidR="00842446" w:rsidRDefault="004B70C7">
            <w:r>
              <w:t>45</w:t>
            </w:r>
          </w:p>
        </w:tc>
        <w:tc>
          <w:tcPr>
            <w:tcW w:w="2420" w:type="dxa"/>
          </w:tcPr>
          <w:p w14:paraId="1E4A519F" w14:textId="77777777" w:rsidR="00842446" w:rsidRDefault="004B70C7">
            <w:proofErr w:type="spellStart"/>
            <w:r>
              <w:t>Tijdsverlenging</w:t>
            </w:r>
            <w:proofErr w:type="spellEnd"/>
            <w:r>
              <w:t xml:space="preserve"> </w:t>
            </w:r>
            <w:proofErr w:type="spellStart"/>
            <w:r>
              <w:t>mogelijk</w:t>
            </w:r>
            <w:proofErr w:type="spellEnd"/>
          </w:p>
        </w:tc>
        <w:tc>
          <w:tcPr>
            <w:tcW w:w="3051" w:type="dxa"/>
          </w:tcPr>
          <w:p w14:paraId="242A132F" w14:textId="77777777" w:rsidR="00842446" w:rsidRDefault="004B70C7">
            <w:r>
              <w:t>75 min.</w:t>
            </w:r>
          </w:p>
        </w:tc>
      </w:tr>
      <w:tr w:rsidR="00842446" w14:paraId="61211266" w14:textId="77777777">
        <w:tc>
          <w:tcPr>
            <w:tcW w:w="3076" w:type="dxa"/>
          </w:tcPr>
          <w:p w14:paraId="06322E9E" w14:textId="77777777" w:rsidR="00842446" w:rsidRDefault="004B70C7">
            <w:proofErr w:type="spellStart"/>
            <w:r>
              <w:t>Gevaarlijke</w:t>
            </w:r>
            <w:proofErr w:type="spellEnd"/>
            <w:r>
              <w:t xml:space="preserve"> </w:t>
            </w:r>
            <w:proofErr w:type="spellStart"/>
            <w:r>
              <w:t>Stoffen</w:t>
            </w:r>
            <w:proofErr w:type="spellEnd"/>
            <w:r>
              <w:t xml:space="preserve"> (GS)</w:t>
            </w:r>
          </w:p>
        </w:tc>
        <w:tc>
          <w:tcPr>
            <w:tcW w:w="1518" w:type="dxa"/>
          </w:tcPr>
          <w:p w14:paraId="4E330CAF" w14:textId="77777777" w:rsidR="00842446" w:rsidRDefault="004B70C7">
            <w:r>
              <w:t>60</w:t>
            </w:r>
          </w:p>
        </w:tc>
        <w:tc>
          <w:tcPr>
            <w:tcW w:w="2420" w:type="dxa"/>
          </w:tcPr>
          <w:p w14:paraId="177A72A3" w14:textId="77777777" w:rsidR="00842446" w:rsidRDefault="00842446"/>
        </w:tc>
        <w:tc>
          <w:tcPr>
            <w:tcW w:w="3051" w:type="dxa"/>
          </w:tcPr>
          <w:p w14:paraId="4F8CA19E" w14:textId="77777777" w:rsidR="00842446" w:rsidRDefault="00842446"/>
        </w:tc>
      </w:tr>
      <w:tr w:rsidR="00842446" w:rsidRPr="007F1FF3" w14:paraId="59FF12CB" w14:textId="77777777">
        <w:tc>
          <w:tcPr>
            <w:tcW w:w="3076" w:type="dxa"/>
          </w:tcPr>
          <w:p w14:paraId="4CCBB164" w14:textId="420E4A09" w:rsidR="00842446" w:rsidRDefault="004B70C7">
            <w:proofErr w:type="spellStart"/>
            <w:r>
              <w:t>Hydraulische</w:t>
            </w:r>
            <w:proofErr w:type="spellEnd"/>
            <w:r>
              <w:t xml:space="preserve"> </w:t>
            </w:r>
            <w:proofErr w:type="spellStart"/>
            <w:r>
              <w:t>schakelingen</w:t>
            </w:r>
            <w:proofErr w:type="spellEnd"/>
            <w:r>
              <w:t xml:space="preserve"> (HS)</w:t>
            </w:r>
          </w:p>
        </w:tc>
        <w:tc>
          <w:tcPr>
            <w:tcW w:w="1518" w:type="dxa"/>
          </w:tcPr>
          <w:p w14:paraId="3D61171B" w14:textId="77777777" w:rsidR="00842446" w:rsidRDefault="004B70C7">
            <w:r>
              <w:t>120</w:t>
            </w:r>
          </w:p>
        </w:tc>
        <w:tc>
          <w:tcPr>
            <w:tcW w:w="2420" w:type="dxa"/>
          </w:tcPr>
          <w:p w14:paraId="50C02F1D" w14:textId="77777777" w:rsidR="00842446" w:rsidRDefault="004B70C7">
            <w:proofErr w:type="spellStart"/>
            <w:r>
              <w:t>Rekenschuif</w:t>
            </w:r>
            <w:proofErr w:type="spellEnd"/>
            <w:r>
              <w:t xml:space="preserve"> / </w:t>
            </w:r>
            <w:proofErr w:type="spellStart"/>
            <w:r>
              <w:t>formuleblad</w:t>
            </w:r>
            <w:proofErr w:type="spellEnd"/>
            <w:r>
              <w:t xml:space="preserve"> </w:t>
            </w:r>
            <w:proofErr w:type="spellStart"/>
            <w:r>
              <w:t>nodig</w:t>
            </w:r>
            <w:proofErr w:type="spellEnd"/>
          </w:p>
        </w:tc>
        <w:tc>
          <w:tcPr>
            <w:tcW w:w="3051" w:type="dxa"/>
          </w:tcPr>
          <w:p w14:paraId="77DC503C" w14:textId="77777777" w:rsidR="00842446" w:rsidRPr="004B70C7" w:rsidRDefault="004B70C7">
            <w:pPr>
              <w:rPr>
                <w:lang w:val="nl-NL"/>
              </w:rPr>
            </w:pPr>
            <w:r w:rsidRPr="004B70C7">
              <w:rPr>
                <w:lang w:val="nl-NL"/>
              </w:rPr>
              <w:t>Op te roepen in examen</w:t>
            </w:r>
          </w:p>
        </w:tc>
      </w:tr>
      <w:tr w:rsidR="00842446" w:rsidRPr="007F1FF3" w14:paraId="20F57C63" w14:textId="77777777">
        <w:tc>
          <w:tcPr>
            <w:tcW w:w="3076" w:type="dxa"/>
          </w:tcPr>
          <w:p w14:paraId="2980DF79" w14:textId="77777777" w:rsidR="00842446" w:rsidRDefault="004B70C7">
            <w:r>
              <w:t>IECEx 000</w:t>
            </w:r>
          </w:p>
        </w:tc>
        <w:tc>
          <w:tcPr>
            <w:tcW w:w="1518" w:type="dxa"/>
          </w:tcPr>
          <w:p w14:paraId="5009E3BF" w14:textId="77777777" w:rsidR="00842446" w:rsidRDefault="004B70C7">
            <w:r>
              <w:t>30</w:t>
            </w:r>
          </w:p>
        </w:tc>
        <w:tc>
          <w:tcPr>
            <w:tcW w:w="2420" w:type="dxa"/>
          </w:tcPr>
          <w:p w14:paraId="2672F878" w14:textId="67A246F7" w:rsidR="00842446" w:rsidRPr="00DD4EA6" w:rsidRDefault="004B70C7">
            <w:pPr>
              <w:rPr>
                <w:lang w:val="nl-NL"/>
              </w:rPr>
            </w:pPr>
            <w:r w:rsidRPr="00DD4EA6">
              <w:rPr>
                <w:lang w:val="nl-NL"/>
              </w:rPr>
              <w:t>Openboek examen</w:t>
            </w:r>
            <w:r w:rsidR="00DD4EA6" w:rsidRPr="00DD4EA6">
              <w:rPr>
                <w:lang w:val="nl-NL"/>
              </w:rPr>
              <w:t>, digita</w:t>
            </w:r>
            <w:r w:rsidR="00DD4EA6">
              <w:rPr>
                <w:lang w:val="nl-NL"/>
              </w:rPr>
              <w:t>al boek niet toegestaan</w:t>
            </w:r>
          </w:p>
        </w:tc>
        <w:tc>
          <w:tcPr>
            <w:tcW w:w="3051" w:type="dxa"/>
          </w:tcPr>
          <w:p w14:paraId="23B2E485" w14:textId="17F3577A" w:rsidR="00842446" w:rsidRPr="007F1FF3" w:rsidRDefault="00D628AE">
            <w:pPr>
              <w:rPr>
                <w:lang w:val="nl-NL"/>
              </w:rPr>
            </w:pPr>
            <w:r>
              <w:rPr>
                <w:lang w:val="nl-NL"/>
              </w:rPr>
              <w:t>Z</w:t>
            </w:r>
            <w:r w:rsidR="007F1FF3">
              <w:rPr>
                <w:lang w:val="nl-NL"/>
              </w:rPr>
              <w:t xml:space="preserve">ie </w:t>
            </w:r>
            <w:r w:rsidR="00DD3956">
              <w:rPr>
                <w:lang w:val="nl-NL"/>
              </w:rPr>
              <w:t xml:space="preserve">voor </w:t>
            </w:r>
            <w:r>
              <w:rPr>
                <w:lang w:val="nl-NL"/>
              </w:rPr>
              <w:t xml:space="preserve">bijzonderheden </w:t>
            </w:r>
            <w:r w:rsidR="007F1FF3">
              <w:rPr>
                <w:lang w:val="nl-NL"/>
              </w:rPr>
              <w:t xml:space="preserve">het bestand op </w:t>
            </w:r>
            <w:r w:rsidR="008034D4">
              <w:rPr>
                <w:lang w:val="nl-NL"/>
              </w:rPr>
              <w:t>de website</w:t>
            </w:r>
            <w:r>
              <w:rPr>
                <w:lang w:val="nl-NL"/>
              </w:rPr>
              <w:t xml:space="preserve"> bij Exame</w:t>
            </w:r>
            <w:r w:rsidR="00DD3956">
              <w:rPr>
                <w:lang w:val="nl-NL"/>
              </w:rPr>
              <w:t>n</w:t>
            </w:r>
            <w:r>
              <w:rPr>
                <w:lang w:val="nl-NL"/>
              </w:rPr>
              <w:t>leiders info.</w:t>
            </w:r>
          </w:p>
        </w:tc>
      </w:tr>
      <w:tr w:rsidR="00046132" w:rsidRPr="00046132" w14:paraId="213C15C8" w14:textId="77777777">
        <w:tc>
          <w:tcPr>
            <w:tcW w:w="3076" w:type="dxa"/>
          </w:tcPr>
          <w:p w14:paraId="04B1B30B" w14:textId="77777777" w:rsidR="00046132" w:rsidRDefault="00046132" w:rsidP="00046132">
            <w:r>
              <w:t>IECEX 001, 001 met ATEX</w:t>
            </w:r>
          </w:p>
        </w:tc>
        <w:tc>
          <w:tcPr>
            <w:tcW w:w="1518" w:type="dxa"/>
          </w:tcPr>
          <w:p w14:paraId="302E4EA4" w14:textId="77777777" w:rsidR="00046132" w:rsidRDefault="00046132" w:rsidP="00046132">
            <w:r>
              <w:t>180, 204</w:t>
            </w:r>
          </w:p>
        </w:tc>
        <w:tc>
          <w:tcPr>
            <w:tcW w:w="2420" w:type="dxa"/>
          </w:tcPr>
          <w:p w14:paraId="7B8BB268" w14:textId="171D764B" w:rsidR="00046132" w:rsidRPr="00046132" w:rsidRDefault="00046132" w:rsidP="00046132">
            <w:pPr>
              <w:rPr>
                <w:lang w:val="nl-NL"/>
              </w:rPr>
            </w:pPr>
            <w:r w:rsidRPr="00DD4EA6">
              <w:rPr>
                <w:lang w:val="nl-NL"/>
              </w:rPr>
              <w:t>Openboek examen, digita</w:t>
            </w:r>
            <w:r>
              <w:rPr>
                <w:lang w:val="nl-NL"/>
              </w:rPr>
              <w:t>al boek niet toegestaan</w:t>
            </w:r>
          </w:p>
        </w:tc>
        <w:tc>
          <w:tcPr>
            <w:tcW w:w="3051" w:type="dxa"/>
          </w:tcPr>
          <w:p w14:paraId="39482EE7" w14:textId="72BFC999" w:rsidR="00046132" w:rsidRPr="00046132" w:rsidRDefault="00046132" w:rsidP="00046132">
            <w:pPr>
              <w:rPr>
                <w:lang w:val="nl-NL"/>
              </w:rPr>
            </w:pPr>
            <w:r>
              <w:rPr>
                <w:lang w:val="nl-NL"/>
              </w:rPr>
              <w:t>Zie voor bijzonderheden het bestand op de website bij Examenleiders info.</w:t>
            </w:r>
          </w:p>
        </w:tc>
      </w:tr>
      <w:tr w:rsidR="00046132" w:rsidRPr="00046132" w14:paraId="2FB5278C" w14:textId="77777777">
        <w:tc>
          <w:tcPr>
            <w:tcW w:w="3076" w:type="dxa"/>
          </w:tcPr>
          <w:p w14:paraId="191C6689" w14:textId="77777777" w:rsidR="00046132" w:rsidRDefault="00046132" w:rsidP="00046132">
            <w:r>
              <w:t>IECEX 002</w:t>
            </w:r>
          </w:p>
        </w:tc>
        <w:tc>
          <w:tcPr>
            <w:tcW w:w="1518" w:type="dxa"/>
          </w:tcPr>
          <w:p w14:paraId="7196572E" w14:textId="77777777" w:rsidR="00046132" w:rsidRDefault="00046132" w:rsidP="00046132">
            <w:r>
              <w:t>80</w:t>
            </w:r>
          </w:p>
        </w:tc>
        <w:tc>
          <w:tcPr>
            <w:tcW w:w="2420" w:type="dxa"/>
          </w:tcPr>
          <w:p w14:paraId="2F9B6F81" w14:textId="0243B6EC" w:rsidR="00046132" w:rsidRPr="004B70C7" w:rsidRDefault="00046132" w:rsidP="00046132">
            <w:pPr>
              <w:rPr>
                <w:lang w:val="nl-NL"/>
              </w:rPr>
            </w:pPr>
            <w:r w:rsidRPr="00DD4EA6">
              <w:rPr>
                <w:lang w:val="nl-NL"/>
              </w:rPr>
              <w:t>Openboek examen, digita</w:t>
            </w:r>
            <w:r>
              <w:rPr>
                <w:lang w:val="nl-NL"/>
              </w:rPr>
              <w:t xml:space="preserve">al boek niet </w:t>
            </w:r>
            <w:proofErr w:type="gramStart"/>
            <w:r>
              <w:rPr>
                <w:lang w:val="nl-NL"/>
              </w:rPr>
              <w:t>toegestaan</w:t>
            </w:r>
            <w:r w:rsidR="008B58BF">
              <w:rPr>
                <w:lang w:val="nl-NL"/>
              </w:rPr>
              <w:t xml:space="preserve"> /</w:t>
            </w:r>
            <w:proofErr w:type="gramEnd"/>
            <w:r w:rsidR="008B58BF">
              <w:rPr>
                <w:lang w:val="nl-NL"/>
              </w:rPr>
              <w:t xml:space="preserve"> alleen in het ENG</w:t>
            </w:r>
          </w:p>
        </w:tc>
        <w:tc>
          <w:tcPr>
            <w:tcW w:w="3051" w:type="dxa"/>
          </w:tcPr>
          <w:p w14:paraId="79118200" w14:textId="5992FCDE" w:rsidR="00046132" w:rsidRPr="00046132" w:rsidRDefault="00046132" w:rsidP="00046132">
            <w:pPr>
              <w:rPr>
                <w:lang w:val="nl-NL"/>
              </w:rPr>
            </w:pPr>
            <w:r>
              <w:rPr>
                <w:lang w:val="nl-NL"/>
              </w:rPr>
              <w:t>Zie voor bijzonderheden het bestand op de website bij Examenleiders info.</w:t>
            </w:r>
          </w:p>
        </w:tc>
      </w:tr>
      <w:tr w:rsidR="00046132" w:rsidRPr="00046132" w14:paraId="0403A22F" w14:textId="77777777">
        <w:tc>
          <w:tcPr>
            <w:tcW w:w="3076" w:type="dxa"/>
          </w:tcPr>
          <w:p w14:paraId="53BAEEEA" w14:textId="77777777" w:rsidR="00046132" w:rsidRDefault="00046132" w:rsidP="00046132">
            <w:r>
              <w:t>IECEX 003, 007</w:t>
            </w:r>
          </w:p>
        </w:tc>
        <w:tc>
          <w:tcPr>
            <w:tcW w:w="1518" w:type="dxa"/>
          </w:tcPr>
          <w:p w14:paraId="456C64AB" w14:textId="77777777" w:rsidR="00046132" w:rsidRDefault="00046132" w:rsidP="00046132">
            <w:r>
              <w:t>68</w:t>
            </w:r>
          </w:p>
        </w:tc>
        <w:tc>
          <w:tcPr>
            <w:tcW w:w="2420" w:type="dxa"/>
          </w:tcPr>
          <w:p w14:paraId="6A5ECFE8" w14:textId="2B7A9EF0" w:rsidR="00046132" w:rsidRPr="00046132" w:rsidRDefault="00046132" w:rsidP="00046132">
            <w:pPr>
              <w:rPr>
                <w:lang w:val="nl-NL"/>
              </w:rPr>
            </w:pPr>
            <w:r w:rsidRPr="00DD4EA6">
              <w:rPr>
                <w:lang w:val="nl-NL"/>
              </w:rPr>
              <w:t>Openboek examen, digita</w:t>
            </w:r>
            <w:r>
              <w:rPr>
                <w:lang w:val="nl-NL"/>
              </w:rPr>
              <w:t>al boek niet toegestaan</w:t>
            </w:r>
          </w:p>
        </w:tc>
        <w:tc>
          <w:tcPr>
            <w:tcW w:w="3051" w:type="dxa"/>
          </w:tcPr>
          <w:p w14:paraId="525AE4AD" w14:textId="43DEDA31" w:rsidR="00046132" w:rsidRPr="00046132" w:rsidRDefault="00046132" w:rsidP="00046132">
            <w:pPr>
              <w:rPr>
                <w:lang w:val="nl-NL"/>
              </w:rPr>
            </w:pPr>
            <w:r>
              <w:rPr>
                <w:lang w:val="nl-NL"/>
              </w:rPr>
              <w:t>Zie voor bijzonderheden het bestand op de website bij Examenleiders info.</w:t>
            </w:r>
          </w:p>
        </w:tc>
      </w:tr>
      <w:tr w:rsidR="00046132" w:rsidRPr="00046132" w14:paraId="55DD8C96" w14:textId="77777777">
        <w:tc>
          <w:tcPr>
            <w:tcW w:w="3076" w:type="dxa"/>
          </w:tcPr>
          <w:p w14:paraId="1A7196AE" w14:textId="77777777" w:rsidR="00046132" w:rsidRDefault="00046132" w:rsidP="00046132">
            <w:r>
              <w:lastRenderedPageBreak/>
              <w:t>IECEX 004</w:t>
            </w:r>
          </w:p>
        </w:tc>
        <w:tc>
          <w:tcPr>
            <w:tcW w:w="1518" w:type="dxa"/>
          </w:tcPr>
          <w:p w14:paraId="12AE4E21" w14:textId="77777777" w:rsidR="00046132" w:rsidRDefault="00046132" w:rsidP="00046132">
            <w:r>
              <w:t>84</w:t>
            </w:r>
          </w:p>
        </w:tc>
        <w:tc>
          <w:tcPr>
            <w:tcW w:w="2420" w:type="dxa"/>
          </w:tcPr>
          <w:p w14:paraId="43F81550" w14:textId="25CB3A04" w:rsidR="00046132" w:rsidRPr="00046132" w:rsidRDefault="00046132" w:rsidP="00046132">
            <w:pPr>
              <w:rPr>
                <w:lang w:val="nl-NL"/>
              </w:rPr>
            </w:pPr>
            <w:r w:rsidRPr="00DD4EA6">
              <w:rPr>
                <w:lang w:val="nl-NL"/>
              </w:rPr>
              <w:t>Openboek examen, digita</w:t>
            </w:r>
            <w:r>
              <w:rPr>
                <w:lang w:val="nl-NL"/>
              </w:rPr>
              <w:t>al boek niet toegestaan</w:t>
            </w:r>
          </w:p>
        </w:tc>
        <w:tc>
          <w:tcPr>
            <w:tcW w:w="3051" w:type="dxa"/>
          </w:tcPr>
          <w:p w14:paraId="1F56894A" w14:textId="65D7B4CF" w:rsidR="00046132" w:rsidRPr="00046132" w:rsidRDefault="00046132" w:rsidP="00046132">
            <w:pPr>
              <w:rPr>
                <w:lang w:val="nl-NL"/>
              </w:rPr>
            </w:pPr>
            <w:r>
              <w:rPr>
                <w:lang w:val="nl-NL"/>
              </w:rPr>
              <w:t>Zie voor bijzonderheden het bestand op de website bij Examenleiders info.</w:t>
            </w:r>
          </w:p>
        </w:tc>
      </w:tr>
      <w:tr w:rsidR="00046132" w:rsidRPr="00046132" w14:paraId="668191A3" w14:textId="77777777">
        <w:tc>
          <w:tcPr>
            <w:tcW w:w="3076" w:type="dxa"/>
          </w:tcPr>
          <w:p w14:paraId="2F6732E1" w14:textId="77777777" w:rsidR="00046132" w:rsidRDefault="00046132" w:rsidP="00046132">
            <w:r>
              <w:t>IECEX 005</w:t>
            </w:r>
          </w:p>
        </w:tc>
        <w:tc>
          <w:tcPr>
            <w:tcW w:w="1518" w:type="dxa"/>
          </w:tcPr>
          <w:p w14:paraId="2517BA28" w14:textId="77777777" w:rsidR="00046132" w:rsidRDefault="00046132" w:rsidP="00046132">
            <w:r>
              <w:t>196</w:t>
            </w:r>
          </w:p>
        </w:tc>
        <w:tc>
          <w:tcPr>
            <w:tcW w:w="2420" w:type="dxa"/>
          </w:tcPr>
          <w:p w14:paraId="1A4D50E6" w14:textId="1D47B75D" w:rsidR="00046132" w:rsidRPr="004B70C7" w:rsidRDefault="00046132" w:rsidP="00046132">
            <w:pPr>
              <w:rPr>
                <w:lang w:val="nl-NL"/>
              </w:rPr>
            </w:pPr>
            <w:r w:rsidRPr="00DD4EA6">
              <w:rPr>
                <w:lang w:val="nl-NL"/>
              </w:rPr>
              <w:t>Openboek examen, digita</w:t>
            </w:r>
            <w:r>
              <w:rPr>
                <w:lang w:val="nl-NL"/>
              </w:rPr>
              <w:t>al boek niet toegestaan</w:t>
            </w:r>
          </w:p>
        </w:tc>
        <w:tc>
          <w:tcPr>
            <w:tcW w:w="3051" w:type="dxa"/>
          </w:tcPr>
          <w:p w14:paraId="23253C28" w14:textId="655C0897" w:rsidR="00046132" w:rsidRPr="00046132" w:rsidRDefault="00046132" w:rsidP="00046132">
            <w:pPr>
              <w:rPr>
                <w:lang w:val="nl-NL"/>
              </w:rPr>
            </w:pPr>
            <w:r>
              <w:rPr>
                <w:lang w:val="nl-NL"/>
              </w:rPr>
              <w:t>Zie voor bijzonderheden het bestand op de website bij Examenleiders info.</w:t>
            </w:r>
          </w:p>
        </w:tc>
      </w:tr>
      <w:tr w:rsidR="00046132" w:rsidRPr="00046132" w14:paraId="1BCB8E59" w14:textId="77777777">
        <w:tc>
          <w:tcPr>
            <w:tcW w:w="3076" w:type="dxa"/>
          </w:tcPr>
          <w:p w14:paraId="13BD0285" w14:textId="77777777" w:rsidR="00046132" w:rsidRDefault="00046132" w:rsidP="00046132">
            <w:r>
              <w:t>IECEX 006, 003-006</w:t>
            </w:r>
          </w:p>
        </w:tc>
        <w:tc>
          <w:tcPr>
            <w:tcW w:w="1518" w:type="dxa"/>
          </w:tcPr>
          <w:p w14:paraId="551655CC" w14:textId="77777777" w:rsidR="00046132" w:rsidRDefault="00046132" w:rsidP="00046132">
            <w:r>
              <w:t>88</w:t>
            </w:r>
          </w:p>
        </w:tc>
        <w:tc>
          <w:tcPr>
            <w:tcW w:w="2420" w:type="dxa"/>
          </w:tcPr>
          <w:p w14:paraId="54E656C3" w14:textId="2110FE3C" w:rsidR="00046132" w:rsidRPr="00046132" w:rsidRDefault="00046132" w:rsidP="00046132">
            <w:pPr>
              <w:rPr>
                <w:lang w:val="nl-NL"/>
              </w:rPr>
            </w:pPr>
            <w:r w:rsidRPr="00DD4EA6">
              <w:rPr>
                <w:lang w:val="nl-NL"/>
              </w:rPr>
              <w:t>Openboek examen, digita</w:t>
            </w:r>
            <w:r>
              <w:rPr>
                <w:lang w:val="nl-NL"/>
              </w:rPr>
              <w:t>al boek niet toegestaan</w:t>
            </w:r>
          </w:p>
        </w:tc>
        <w:tc>
          <w:tcPr>
            <w:tcW w:w="3051" w:type="dxa"/>
          </w:tcPr>
          <w:p w14:paraId="239B6702" w14:textId="320FDC94" w:rsidR="00046132" w:rsidRPr="00046132" w:rsidRDefault="00046132" w:rsidP="00046132">
            <w:pPr>
              <w:rPr>
                <w:lang w:val="nl-NL"/>
              </w:rPr>
            </w:pPr>
            <w:r>
              <w:rPr>
                <w:lang w:val="nl-NL"/>
              </w:rPr>
              <w:t>Zie voor bijzonderheden het bestand op de website bij Examenleiders info.</w:t>
            </w:r>
          </w:p>
        </w:tc>
      </w:tr>
      <w:tr w:rsidR="00046132" w:rsidRPr="00046132" w14:paraId="0CA5CB0D" w14:textId="77777777">
        <w:tc>
          <w:tcPr>
            <w:tcW w:w="3076" w:type="dxa"/>
          </w:tcPr>
          <w:p w14:paraId="6B209EE8" w14:textId="77777777" w:rsidR="00046132" w:rsidRDefault="00046132" w:rsidP="00046132">
            <w:r>
              <w:t>IECEX 008</w:t>
            </w:r>
          </w:p>
        </w:tc>
        <w:tc>
          <w:tcPr>
            <w:tcW w:w="1518" w:type="dxa"/>
          </w:tcPr>
          <w:p w14:paraId="5D7D1B6C" w14:textId="77777777" w:rsidR="00046132" w:rsidRDefault="00046132" w:rsidP="00046132">
            <w:r>
              <w:t>132</w:t>
            </w:r>
          </w:p>
        </w:tc>
        <w:tc>
          <w:tcPr>
            <w:tcW w:w="2420" w:type="dxa"/>
          </w:tcPr>
          <w:p w14:paraId="2391E2DD" w14:textId="55288B07" w:rsidR="00046132" w:rsidRPr="00046132" w:rsidRDefault="00046132" w:rsidP="00046132">
            <w:pPr>
              <w:rPr>
                <w:lang w:val="nl-NL"/>
              </w:rPr>
            </w:pPr>
            <w:r w:rsidRPr="00DD4EA6">
              <w:rPr>
                <w:lang w:val="nl-NL"/>
              </w:rPr>
              <w:t>Openboek examen, digita</w:t>
            </w:r>
            <w:r>
              <w:rPr>
                <w:lang w:val="nl-NL"/>
              </w:rPr>
              <w:t>al boek niet toegestaan</w:t>
            </w:r>
          </w:p>
        </w:tc>
        <w:tc>
          <w:tcPr>
            <w:tcW w:w="3051" w:type="dxa"/>
          </w:tcPr>
          <w:p w14:paraId="2EB90FF4" w14:textId="021057A3" w:rsidR="00046132" w:rsidRPr="00046132" w:rsidRDefault="00046132" w:rsidP="00046132">
            <w:pPr>
              <w:rPr>
                <w:lang w:val="nl-NL"/>
              </w:rPr>
            </w:pPr>
            <w:r>
              <w:rPr>
                <w:lang w:val="nl-NL"/>
              </w:rPr>
              <w:t>Zie voor bijzonderheden het bestand op de website bij Examenleiders info.</w:t>
            </w:r>
          </w:p>
        </w:tc>
      </w:tr>
      <w:tr w:rsidR="00375039" w:rsidRPr="00375039" w14:paraId="13E608E5" w14:textId="77777777" w:rsidTr="00596F44">
        <w:trPr>
          <w:trHeight w:val="827"/>
        </w:trPr>
        <w:tc>
          <w:tcPr>
            <w:tcW w:w="3076" w:type="dxa"/>
          </w:tcPr>
          <w:p w14:paraId="4F6B692B" w14:textId="77777777" w:rsidR="00375039" w:rsidRDefault="00375039" w:rsidP="00375039">
            <w:r>
              <w:t>IECEX 009</w:t>
            </w:r>
          </w:p>
        </w:tc>
        <w:tc>
          <w:tcPr>
            <w:tcW w:w="1518" w:type="dxa"/>
          </w:tcPr>
          <w:p w14:paraId="66AE8058" w14:textId="77777777" w:rsidR="00375039" w:rsidRDefault="00375039" w:rsidP="00375039">
            <w:r>
              <w:t>144</w:t>
            </w:r>
          </w:p>
        </w:tc>
        <w:tc>
          <w:tcPr>
            <w:tcW w:w="2420" w:type="dxa"/>
          </w:tcPr>
          <w:p w14:paraId="4F7E951F" w14:textId="72FEB796" w:rsidR="00375039" w:rsidRPr="004B70C7" w:rsidRDefault="00375039" w:rsidP="00375039">
            <w:pPr>
              <w:rPr>
                <w:lang w:val="nl-NL"/>
              </w:rPr>
            </w:pPr>
            <w:r w:rsidRPr="00DD4EA6">
              <w:rPr>
                <w:lang w:val="nl-NL"/>
              </w:rPr>
              <w:t>Openboek examen, digita</w:t>
            </w:r>
            <w:r>
              <w:rPr>
                <w:lang w:val="nl-NL"/>
              </w:rPr>
              <w:t>al boek niet toegestaan</w:t>
            </w:r>
            <w:r w:rsidR="00596F44">
              <w:rPr>
                <w:lang w:val="nl-NL"/>
              </w:rPr>
              <w:t>/ alleen in het ENG.</w:t>
            </w:r>
          </w:p>
        </w:tc>
        <w:tc>
          <w:tcPr>
            <w:tcW w:w="3051" w:type="dxa"/>
          </w:tcPr>
          <w:p w14:paraId="462BA858" w14:textId="34EE9671" w:rsidR="00375039" w:rsidRPr="00375039" w:rsidRDefault="00375039" w:rsidP="00375039">
            <w:pPr>
              <w:rPr>
                <w:lang w:val="nl-NL"/>
              </w:rPr>
            </w:pPr>
            <w:r>
              <w:rPr>
                <w:lang w:val="nl-NL"/>
              </w:rPr>
              <w:t>Zie voor bijzonderheden het bestand op de website bij Examenleiders info.</w:t>
            </w:r>
          </w:p>
        </w:tc>
      </w:tr>
      <w:tr w:rsidR="00596F44" w:rsidRPr="00596F44" w14:paraId="1D242F8F" w14:textId="77777777">
        <w:tc>
          <w:tcPr>
            <w:tcW w:w="3076" w:type="dxa"/>
          </w:tcPr>
          <w:p w14:paraId="7AEFF342" w14:textId="77777777" w:rsidR="00596F44" w:rsidRDefault="00596F44" w:rsidP="00596F44">
            <w:r>
              <w:t>IECX 010</w:t>
            </w:r>
          </w:p>
        </w:tc>
        <w:tc>
          <w:tcPr>
            <w:tcW w:w="1518" w:type="dxa"/>
          </w:tcPr>
          <w:p w14:paraId="62542269" w14:textId="77777777" w:rsidR="00596F44" w:rsidRDefault="00596F44" w:rsidP="00596F44">
            <w:r>
              <w:t>40</w:t>
            </w:r>
          </w:p>
        </w:tc>
        <w:tc>
          <w:tcPr>
            <w:tcW w:w="2420" w:type="dxa"/>
          </w:tcPr>
          <w:p w14:paraId="50B904AA" w14:textId="51E278A9" w:rsidR="00596F44" w:rsidRPr="004B70C7" w:rsidRDefault="00596F44" w:rsidP="00596F44">
            <w:pPr>
              <w:rPr>
                <w:lang w:val="nl-NL"/>
              </w:rPr>
            </w:pPr>
            <w:r w:rsidRPr="00DD4EA6">
              <w:rPr>
                <w:lang w:val="nl-NL"/>
              </w:rPr>
              <w:t>Openboek examen, digita</w:t>
            </w:r>
            <w:r>
              <w:rPr>
                <w:lang w:val="nl-NL"/>
              </w:rPr>
              <w:t>al boek niet toegestaan</w:t>
            </w:r>
            <w:r>
              <w:rPr>
                <w:lang w:val="nl-NL"/>
              </w:rPr>
              <w:t>/ alleen in het ENG.</w:t>
            </w:r>
          </w:p>
        </w:tc>
        <w:tc>
          <w:tcPr>
            <w:tcW w:w="3051" w:type="dxa"/>
          </w:tcPr>
          <w:p w14:paraId="64F4C486" w14:textId="1A5D6645" w:rsidR="00596F44" w:rsidRPr="00596F44" w:rsidRDefault="00596F44" w:rsidP="00596F44">
            <w:pPr>
              <w:rPr>
                <w:lang w:val="nl-NL"/>
              </w:rPr>
            </w:pPr>
            <w:r>
              <w:rPr>
                <w:lang w:val="nl-NL"/>
              </w:rPr>
              <w:t>Zie voor bijzonderheden het bestand op de website bij Examenleiders info.</w:t>
            </w:r>
          </w:p>
        </w:tc>
      </w:tr>
      <w:tr w:rsidR="00596F44" w:rsidRPr="007F1FF3" w14:paraId="52110FDA" w14:textId="77777777">
        <w:tc>
          <w:tcPr>
            <w:tcW w:w="3076" w:type="dxa"/>
          </w:tcPr>
          <w:p w14:paraId="1041437D" w14:textId="77777777" w:rsidR="00596F44" w:rsidRDefault="00596F44" w:rsidP="00596F44">
            <w:proofErr w:type="spellStart"/>
            <w:r>
              <w:t>Inleiding</w:t>
            </w:r>
            <w:proofErr w:type="spellEnd"/>
            <w:r>
              <w:t xml:space="preserve"> HVAC </w:t>
            </w:r>
            <w:proofErr w:type="spellStart"/>
            <w:r>
              <w:t>gebouwbeheer</w:t>
            </w:r>
            <w:proofErr w:type="spellEnd"/>
          </w:p>
        </w:tc>
        <w:tc>
          <w:tcPr>
            <w:tcW w:w="1518" w:type="dxa"/>
          </w:tcPr>
          <w:p w14:paraId="32C6D147" w14:textId="77777777" w:rsidR="00596F44" w:rsidRDefault="00596F44" w:rsidP="00596F44">
            <w:r>
              <w:t>90</w:t>
            </w:r>
          </w:p>
        </w:tc>
        <w:tc>
          <w:tcPr>
            <w:tcW w:w="2420" w:type="dxa"/>
          </w:tcPr>
          <w:p w14:paraId="1057537B" w14:textId="77777777" w:rsidR="00596F44" w:rsidRDefault="00596F44" w:rsidP="00596F44">
            <w:r>
              <w:t xml:space="preserve">Mollier diagram </w:t>
            </w:r>
            <w:proofErr w:type="spellStart"/>
            <w:r>
              <w:t>nodig</w:t>
            </w:r>
            <w:proofErr w:type="spellEnd"/>
          </w:p>
        </w:tc>
        <w:tc>
          <w:tcPr>
            <w:tcW w:w="3051" w:type="dxa"/>
          </w:tcPr>
          <w:p w14:paraId="012A627D" w14:textId="77777777" w:rsidR="00596F44" w:rsidRPr="004B70C7" w:rsidRDefault="00596F44" w:rsidP="00596F44">
            <w:pPr>
              <w:rPr>
                <w:lang w:val="nl-NL"/>
              </w:rPr>
            </w:pPr>
            <w:r w:rsidRPr="004B70C7">
              <w:rPr>
                <w:lang w:val="nl-NL"/>
              </w:rPr>
              <w:t>Op te roepen in examen</w:t>
            </w:r>
          </w:p>
        </w:tc>
      </w:tr>
      <w:tr w:rsidR="00596F44" w14:paraId="3AFD6A51" w14:textId="77777777">
        <w:tc>
          <w:tcPr>
            <w:tcW w:w="3076" w:type="dxa"/>
          </w:tcPr>
          <w:p w14:paraId="739A121C" w14:textId="77777777" w:rsidR="00596F44" w:rsidRDefault="00596F44" w:rsidP="00596F44">
            <w:proofErr w:type="spellStart"/>
            <w:r>
              <w:t>Middelbaar</w:t>
            </w:r>
            <w:proofErr w:type="spellEnd"/>
            <w:r>
              <w:t xml:space="preserve"> </w:t>
            </w:r>
            <w:proofErr w:type="spellStart"/>
            <w:r>
              <w:t>Gasmeet</w:t>
            </w:r>
            <w:proofErr w:type="spellEnd"/>
            <w:r>
              <w:t xml:space="preserve"> </w:t>
            </w:r>
            <w:proofErr w:type="spellStart"/>
            <w:r>
              <w:t>Kundige</w:t>
            </w:r>
            <w:proofErr w:type="spellEnd"/>
            <w:r>
              <w:t xml:space="preserve"> (MGK)</w:t>
            </w:r>
          </w:p>
        </w:tc>
        <w:tc>
          <w:tcPr>
            <w:tcW w:w="1518" w:type="dxa"/>
          </w:tcPr>
          <w:p w14:paraId="78B5A166" w14:textId="77777777" w:rsidR="00596F44" w:rsidRDefault="00596F44" w:rsidP="00596F44">
            <w:r>
              <w:t>60</w:t>
            </w:r>
          </w:p>
        </w:tc>
        <w:tc>
          <w:tcPr>
            <w:tcW w:w="2420" w:type="dxa"/>
          </w:tcPr>
          <w:p w14:paraId="6AFDAF2D" w14:textId="77777777" w:rsidR="00596F44" w:rsidRDefault="00596F44" w:rsidP="00596F44"/>
        </w:tc>
        <w:tc>
          <w:tcPr>
            <w:tcW w:w="3051" w:type="dxa"/>
          </w:tcPr>
          <w:p w14:paraId="21364B8F" w14:textId="77777777" w:rsidR="00596F44" w:rsidRDefault="00596F44" w:rsidP="00596F44"/>
        </w:tc>
      </w:tr>
      <w:tr w:rsidR="00596F44" w14:paraId="188EC591" w14:textId="77777777">
        <w:tc>
          <w:tcPr>
            <w:tcW w:w="3076" w:type="dxa"/>
          </w:tcPr>
          <w:p w14:paraId="26E47633" w14:textId="393B1F99" w:rsidR="00596F44" w:rsidRDefault="00596F44" w:rsidP="00596F44">
            <w:r>
              <w:t xml:space="preserve">NEN 3140 VP / VOP </w:t>
            </w:r>
          </w:p>
        </w:tc>
        <w:tc>
          <w:tcPr>
            <w:tcW w:w="1518" w:type="dxa"/>
          </w:tcPr>
          <w:p w14:paraId="25975506" w14:textId="77777777" w:rsidR="00596F44" w:rsidRDefault="00596F44" w:rsidP="00596F44">
            <w:r>
              <w:t>60</w:t>
            </w:r>
          </w:p>
        </w:tc>
        <w:tc>
          <w:tcPr>
            <w:tcW w:w="2420" w:type="dxa"/>
          </w:tcPr>
          <w:p w14:paraId="39A5A07F" w14:textId="77777777" w:rsidR="00596F44" w:rsidRDefault="00596F44" w:rsidP="00596F44"/>
        </w:tc>
        <w:tc>
          <w:tcPr>
            <w:tcW w:w="3051" w:type="dxa"/>
          </w:tcPr>
          <w:p w14:paraId="220AEF65" w14:textId="77777777" w:rsidR="00596F44" w:rsidRDefault="00596F44" w:rsidP="00596F44"/>
        </w:tc>
      </w:tr>
      <w:tr w:rsidR="00596F44" w:rsidRPr="007F1FF3" w14:paraId="7349335A" w14:textId="77777777">
        <w:tc>
          <w:tcPr>
            <w:tcW w:w="3076" w:type="dxa"/>
          </w:tcPr>
          <w:p w14:paraId="383E1747" w14:textId="5DDF1DF0" w:rsidR="00596F44" w:rsidRPr="004B70C7" w:rsidRDefault="00596F44" w:rsidP="00596F44">
            <w:pPr>
              <w:rPr>
                <w:lang w:val="nl-NL"/>
              </w:rPr>
            </w:pPr>
            <w:r w:rsidRPr="004B70C7">
              <w:rPr>
                <w:lang w:val="nl-NL"/>
              </w:rPr>
              <w:t>Regelen en sturen ventilatie- en luchtbehandelingsinstallatie</w:t>
            </w:r>
            <w:r>
              <w:rPr>
                <w:lang w:val="nl-NL"/>
              </w:rPr>
              <w:t xml:space="preserve"> (RSVL)</w:t>
            </w:r>
          </w:p>
        </w:tc>
        <w:tc>
          <w:tcPr>
            <w:tcW w:w="1518" w:type="dxa"/>
          </w:tcPr>
          <w:p w14:paraId="410FE332" w14:textId="77777777" w:rsidR="00596F44" w:rsidRDefault="00596F44" w:rsidP="00596F44">
            <w:r>
              <w:t>120</w:t>
            </w:r>
          </w:p>
        </w:tc>
        <w:tc>
          <w:tcPr>
            <w:tcW w:w="2420" w:type="dxa"/>
          </w:tcPr>
          <w:p w14:paraId="198BDE4B" w14:textId="77777777" w:rsidR="00596F44" w:rsidRDefault="00596F44" w:rsidP="00596F44">
            <w:r>
              <w:t xml:space="preserve">Mollier diagram </w:t>
            </w:r>
            <w:proofErr w:type="spellStart"/>
            <w:r>
              <w:t>nodig</w:t>
            </w:r>
            <w:proofErr w:type="spellEnd"/>
          </w:p>
        </w:tc>
        <w:tc>
          <w:tcPr>
            <w:tcW w:w="3051" w:type="dxa"/>
          </w:tcPr>
          <w:p w14:paraId="25DB90A8" w14:textId="77777777" w:rsidR="00596F44" w:rsidRPr="004B70C7" w:rsidRDefault="00596F44" w:rsidP="00596F44">
            <w:pPr>
              <w:rPr>
                <w:lang w:val="nl-NL"/>
              </w:rPr>
            </w:pPr>
            <w:r w:rsidRPr="004B70C7">
              <w:rPr>
                <w:lang w:val="nl-NL"/>
              </w:rPr>
              <w:t>Op te roepen in examen</w:t>
            </w:r>
          </w:p>
        </w:tc>
      </w:tr>
      <w:tr w:rsidR="00596F44" w14:paraId="114D038C" w14:textId="77777777">
        <w:tc>
          <w:tcPr>
            <w:tcW w:w="3076" w:type="dxa"/>
          </w:tcPr>
          <w:p w14:paraId="5A43F7FC" w14:textId="77777777" w:rsidR="00596F44" w:rsidRDefault="00596F44" w:rsidP="00596F44">
            <w:r>
              <w:t xml:space="preserve">Stipel IVWV Basis-, </w:t>
            </w:r>
            <w:proofErr w:type="spellStart"/>
            <w:r>
              <w:t>Certificatietoets</w:t>
            </w:r>
            <w:proofErr w:type="spellEnd"/>
            <w:r>
              <w:t xml:space="preserve">, Uniform </w:t>
            </w:r>
            <w:proofErr w:type="spellStart"/>
            <w:r>
              <w:t>Schakelbericht</w:t>
            </w:r>
            <w:proofErr w:type="spellEnd"/>
          </w:p>
        </w:tc>
        <w:tc>
          <w:tcPr>
            <w:tcW w:w="1518" w:type="dxa"/>
          </w:tcPr>
          <w:p w14:paraId="7C8D54C9" w14:textId="77777777" w:rsidR="00596F44" w:rsidRDefault="00596F44" w:rsidP="00596F44">
            <w:r>
              <w:t>30, 60, 60</w:t>
            </w:r>
          </w:p>
        </w:tc>
        <w:tc>
          <w:tcPr>
            <w:tcW w:w="2420" w:type="dxa"/>
          </w:tcPr>
          <w:p w14:paraId="54FAA5D8" w14:textId="77777777" w:rsidR="00596F44" w:rsidRDefault="00596F44" w:rsidP="00596F44">
            <w:r>
              <w:t>**</w:t>
            </w:r>
          </w:p>
        </w:tc>
        <w:tc>
          <w:tcPr>
            <w:tcW w:w="3051" w:type="dxa"/>
          </w:tcPr>
          <w:p w14:paraId="2EB92F01" w14:textId="77777777" w:rsidR="00596F44" w:rsidRDefault="00596F44" w:rsidP="00596F44">
            <w:r>
              <w:t>**</w:t>
            </w:r>
          </w:p>
        </w:tc>
      </w:tr>
      <w:tr w:rsidR="00596F44" w14:paraId="21AC4CDA" w14:textId="77777777">
        <w:tc>
          <w:tcPr>
            <w:tcW w:w="3076" w:type="dxa"/>
          </w:tcPr>
          <w:p w14:paraId="528DBE97" w14:textId="77777777" w:rsidR="00596F44" w:rsidRDefault="00596F44" w:rsidP="00596F44">
            <w:r>
              <w:t xml:space="preserve">Stipel VP (*) </w:t>
            </w:r>
            <w:proofErr w:type="spellStart"/>
            <w:r>
              <w:t>Basistoets</w:t>
            </w:r>
            <w:proofErr w:type="spellEnd"/>
          </w:p>
        </w:tc>
        <w:tc>
          <w:tcPr>
            <w:tcW w:w="1518" w:type="dxa"/>
          </w:tcPr>
          <w:p w14:paraId="22D5918E" w14:textId="77777777" w:rsidR="00596F44" w:rsidRDefault="00596F44" w:rsidP="00596F44">
            <w:r>
              <w:t>30</w:t>
            </w:r>
          </w:p>
        </w:tc>
        <w:tc>
          <w:tcPr>
            <w:tcW w:w="2420" w:type="dxa"/>
          </w:tcPr>
          <w:p w14:paraId="763DC13C" w14:textId="77777777" w:rsidR="00596F44" w:rsidRDefault="00596F44" w:rsidP="00596F44">
            <w:r>
              <w:t>**</w:t>
            </w:r>
          </w:p>
        </w:tc>
        <w:tc>
          <w:tcPr>
            <w:tcW w:w="3051" w:type="dxa"/>
          </w:tcPr>
          <w:p w14:paraId="3A2B1408" w14:textId="77777777" w:rsidR="00596F44" w:rsidRDefault="00596F44" w:rsidP="00596F44">
            <w:r>
              <w:t>**</w:t>
            </w:r>
          </w:p>
        </w:tc>
      </w:tr>
      <w:tr w:rsidR="00596F44" w14:paraId="413B62C5" w14:textId="77777777">
        <w:tc>
          <w:tcPr>
            <w:tcW w:w="3076" w:type="dxa"/>
          </w:tcPr>
          <w:p w14:paraId="6A0D07C8" w14:textId="77777777" w:rsidR="00596F44" w:rsidRPr="004B70C7" w:rsidRDefault="00596F44" w:rsidP="00596F44">
            <w:pPr>
              <w:rPr>
                <w:lang w:val="nl-NL"/>
              </w:rPr>
            </w:pPr>
            <w:proofErr w:type="spellStart"/>
            <w:r w:rsidRPr="004B70C7">
              <w:rPr>
                <w:lang w:val="nl-NL"/>
              </w:rPr>
              <w:t>Stipel</w:t>
            </w:r>
            <w:proofErr w:type="spellEnd"/>
            <w:r w:rsidRPr="004B70C7">
              <w:rPr>
                <w:lang w:val="nl-NL"/>
              </w:rPr>
              <w:t xml:space="preserve"> VP (**) Basis- en Certificatietoets</w:t>
            </w:r>
          </w:p>
        </w:tc>
        <w:tc>
          <w:tcPr>
            <w:tcW w:w="1518" w:type="dxa"/>
          </w:tcPr>
          <w:p w14:paraId="10F07387" w14:textId="77777777" w:rsidR="00596F44" w:rsidRDefault="00596F44" w:rsidP="00596F44">
            <w:r>
              <w:t>30, 60</w:t>
            </w:r>
          </w:p>
        </w:tc>
        <w:tc>
          <w:tcPr>
            <w:tcW w:w="2420" w:type="dxa"/>
          </w:tcPr>
          <w:p w14:paraId="738CBCC9" w14:textId="77777777" w:rsidR="00596F44" w:rsidRDefault="00596F44" w:rsidP="00596F44">
            <w:r>
              <w:t>**</w:t>
            </w:r>
          </w:p>
        </w:tc>
        <w:tc>
          <w:tcPr>
            <w:tcW w:w="3051" w:type="dxa"/>
          </w:tcPr>
          <w:p w14:paraId="79335471" w14:textId="77777777" w:rsidR="00596F44" w:rsidRDefault="00596F44" w:rsidP="00596F44">
            <w:r>
              <w:t>**</w:t>
            </w:r>
          </w:p>
        </w:tc>
      </w:tr>
      <w:tr w:rsidR="00596F44" w:rsidRPr="007F1FF3" w14:paraId="0FF99C02" w14:textId="77777777">
        <w:tc>
          <w:tcPr>
            <w:tcW w:w="3076" w:type="dxa"/>
          </w:tcPr>
          <w:p w14:paraId="1E48F2D0" w14:textId="77777777" w:rsidR="00596F44" w:rsidRPr="004B70C7" w:rsidRDefault="00596F44" w:rsidP="00596F44">
            <w:pPr>
              <w:rPr>
                <w:lang w:val="nl-NL"/>
              </w:rPr>
            </w:pPr>
            <w:r w:rsidRPr="004B70C7">
              <w:rPr>
                <w:lang w:val="nl-NL"/>
              </w:rPr>
              <w:t xml:space="preserve">VCA </w:t>
            </w:r>
            <w:proofErr w:type="gramStart"/>
            <w:r w:rsidRPr="004B70C7">
              <w:rPr>
                <w:lang w:val="nl-NL"/>
              </w:rPr>
              <w:t>Basis /</w:t>
            </w:r>
            <w:proofErr w:type="gramEnd"/>
            <w:r w:rsidRPr="004B70C7">
              <w:rPr>
                <w:lang w:val="nl-NL"/>
              </w:rPr>
              <w:t xml:space="preserve"> VOL, VIL en </w:t>
            </w:r>
            <w:proofErr w:type="gramStart"/>
            <w:r w:rsidRPr="004B70C7">
              <w:rPr>
                <w:lang w:val="nl-NL"/>
              </w:rPr>
              <w:t>voorlees /</w:t>
            </w:r>
            <w:proofErr w:type="gramEnd"/>
            <w:r w:rsidRPr="004B70C7">
              <w:rPr>
                <w:lang w:val="nl-NL"/>
              </w:rPr>
              <w:t xml:space="preserve"> Groen</w:t>
            </w:r>
          </w:p>
        </w:tc>
        <w:tc>
          <w:tcPr>
            <w:tcW w:w="1518" w:type="dxa"/>
          </w:tcPr>
          <w:p w14:paraId="6F97E7D5" w14:textId="77777777" w:rsidR="00596F44" w:rsidRDefault="00596F44" w:rsidP="00596F44">
            <w:r>
              <w:t>60, 75, 60</w:t>
            </w:r>
          </w:p>
        </w:tc>
        <w:tc>
          <w:tcPr>
            <w:tcW w:w="2420" w:type="dxa"/>
          </w:tcPr>
          <w:p w14:paraId="31A5C127" w14:textId="77777777" w:rsidR="00596F44" w:rsidRPr="004B70C7" w:rsidRDefault="00596F44" w:rsidP="00596F44">
            <w:pPr>
              <w:rPr>
                <w:lang w:val="nl-NL"/>
              </w:rPr>
            </w:pPr>
            <w:r w:rsidRPr="004B70C7">
              <w:rPr>
                <w:lang w:val="nl-NL"/>
              </w:rPr>
              <w:t>Voorlees alleen voor Basis VCA</w:t>
            </w:r>
          </w:p>
        </w:tc>
        <w:tc>
          <w:tcPr>
            <w:tcW w:w="3051" w:type="dxa"/>
          </w:tcPr>
          <w:p w14:paraId="3EEFC8DD" w14:textId="77777777" w:rsidR="00596F44" w:rsidRPr="004B70C7" w:rsidRDefault="00596F44" w:rsidP="00596F44">
            <w:pPr>
              <w:rPr>
                <w:lang w:val="nl-NL"/>
              </w:rPr>
            </w:pPr>
            <w:r w:rsidRPr="004B70C7">
              <w:rPr>
                <w:lang w:val="nl-NL"/>
              </w:rPr>
              <w:t xml:space="preserve">Tijdsverlenging voor </w:t>
            </w:r>
            <w:proofErr w:type="spellStart"/>
            <w:r w:rsidRPr="004B70C7">
              <w:rPr>
                <w:lang w:val="nl-NL"/>
              </w:rPr>
              <w:t>VOLDyslexie</w:t>
            </w:r>
            <w:proofErr w:type="spellEnd"/>
            <w:r w:rsidRPr="004B70C7">
              <w:rPr>
                <w:lang w:val="nl-NL"/>
              </w:rPr>
              <w:t xml:space="preserve"> alleen mogelijk op hoofdkantoor PBNA</w:t>
            </w:r>
          </w:p>
        </w:tc>
      </w:tr>
      <w:tr w:rsidR="00596F44" w14:paraId="3D6126B5" w14:textId="77777777">
        <w:tc>
          <w:tcPr>
            <w:tcW w:w="3076" w:type="dxa"/>
          </w:tcPr>
          <w:p w14:paraId="75E2A468" w14:textId="77777777" w:rsidR="00596F44" w:rsidRPr="004B70C7" w:rsidRDefault="00596F44" w:rsidP="00596F44">
            <w:pPr>
              <w:rPr>
                <w:lang w:val="nl-NL"/>
              </w:rPr>
            </w:pPr>
            <w:r w:rsidRPr="004B70C7">
              <w:rPr>
                <w:lang w:val="nl-NL"/>
              </w:rPr>
              <w:t>Veilig werken langs de weg</w:t>
            </w:r>
          </w:p>
        </w:tc>
        <w:tc>
          <w:tcPr>
            <w:tcW w:w="1518" w:type="dxa"/>
          </w:tcPr>
          <w:p w14:paraId="12CA2604" w14:textId="77777777" w:rsidR="00596F44" w:rsidRDefault="00596F44" w:rsidP="00596F44">
            <w:r>
              <w:t>60</w:t>
            </w:r>
          </w:p>
        </w:tc>
        <w:tc>
          <w:tcPr>
            <w:tcW w:w="2420" w:type="dxa"/>
          </w:tcPr>
          <w:p w14:paraId="70212138" w14:textId="77777777" w:rsidR="00596F44" w:rsidRDefault="00596F44" w:rsidP="00596F44"/>
        </w:tc>
        <w:tc>
          <w:tcPr>
            <w:tcW w:w="3051" w:type="dxa"/>
          </w:tcPr>
          <w:p w14:paraId="42046345" w14:textId="77777777" w:rsidR="00596F44" w:rsidRDefault="00596F44" w:rsidP="00596F44"/>
        </w:tc>
      </w:tr>
    </w:tbl>
    <w:p w14:paraId="5316C305" w14:textId="77777777" w:rsidR="008B4B14" w:rsidRDefault="008B4B14"/>
    <w:p w14:paraId="1E73B768" w14:textId="77777777" w:rsidR="00E20EE5" w:rsidRDefault="00E20EE5" w:rsidP="009C2FB3">
      <w:pPr>
        <w:rPr>
          <w:b/>
          <w:bCs/>
          <w:lang w:val="nl-NL"/>
        </w:rPr>
      </w:pPr>
    </w:p>
    <w:p w14:paraId="076546F0" w14:textId="77777777" w:rsidR="00E20EE5" w:rsidRDefault="00E20EE5" w:rsidP="009C2FB3">
      <w:pPr>
        <w:rPr>
          <w:b/>
          <w:bCs/>
          <w:lang w:val="nl-NL"/>
        </w:rPr>
      </w:pPr>
    </w:p>
    <w:p w14:paraId="00B83527" w14:textId="77777777" w:rsidR="00E20EE5" w:rsidRDefault="00E20EE5" w:rsidP="009C2FB3">
      <w:pPr>
        <w:rPr>
          <w:b/>
          <w:bCs/>
          <w:lang w:val="nl-NL"/>
        </w:rPr>
      </w:pPr>
    </w:p>
    <w:p w14:paraId="4A949B24" w14:textId="77777777" w:rsidR="00E20EE5" w:rsidRDefault="00E20EE5" w:rsidP="009C2FB3">
      <w:pPr>
        <w:rPr>
          <w:b/>
          <w:bCs/>
          <w:lang w:val="nl-NL"/>
        </w:rPr>
      </w:pPr>
    </w:p>
    <w:p w14:paraId="130CA06C" w14:textId="77777777" w:rsidR="00E20EE5" w:rsidRDefault="00E20EE5" w:rsidP="009C2FB3">
      <w:pPr>
        <w:rPr>
          <w:b/>
          <w:bCs/>
          <w:lang w:val="nl-NL"/>
        </w:rPr>
      </w:pPr>
    </w:p>
    <w:p w14:paraId="2285A60C" w14:textId="4210A166" w:rsidR="009C2FB3" w:rsidRPr="009C2FB3" w:rsidRDefault="009C2FB3" w:rsidP="009C2FB3">
      <w:pPr>
        <w:rPr>
          <w:lang w:val="nl-NL"/>
        </w:rPr>
      </w:pPr>
      <w:r>
        <w:rPr>
          <w:b/>
          <w:bCs/>
          <w:lang w:val="nl-NL"/>
        </w:rPr>
        <w:lastRenderedPageBreak/>
        <w:t xml:space="preserve">** </w:t>
      </w:r>
      <w:r w:rsidRPr="009C2FB3">
        <w:rPr>
          <w:b/>
          <w:bCs/>
          <w:lang w:val="nl-NL"/>
        </w:rPr>
        <w:t>Exameninformatie</w:t>
      </w:r>
      <w:r>
        <w:rPr>
          <w:b/>
          <w:bCs/>
          <w:lang w:val="nl-NL"/>
        </w:rPr>
        <w:t xml:space="preserve"> </w:t>
      </w:r>
      <w:proofErr w:type="spellStart"/>
      <w:r>
        <w:rPr>
          <w:b/>
          <w:bCs/>
          <w:lang w:val="nl-NL"/>
        </w:rPr>
        <w:t>Stipel</w:t>
      </w:r>
      <w:proofErr w:type="spellEnd"/>
      <w:r>
        <w:rPr>
          <w:b/>
          <w:bCs/>
          <w:lang w:val="nl-NL"/>
        </w:rPr>
        <w:t xml:space="preserve">. </w:t>
      </w:r>
    </w:p>
    <w:p w14:paraId="7C3FD10E" w14:textId="77777777" w:rsidR="009C2FB3" w:rsidRPr="009C2FB3" w:rsidRDefault="009C2FB3" w:rsidP="009C2FB3">
      <w:pPr>
        <w:numPr>
          <w:ilvl w:val="0"/>
          <w:numId w:val="10"/>
        </w:numPr>
        <w:rPr>
          <w:lang w:val="nl-NL"/>
        </w:rPr>
      </w:pPr>
      <w:r w:rsidRPr="009C2FB3">
        <w:rPr>
          <w:b/>
          <w:bCs/>
          <w:lang w:val="nl-NL"/>
        </w:rPr>
        <w:t>Duur:</w:t>
      </w:r>
    </w:p>
    <w:p w14:paraId="3743F6DB" w14:textId="77777777" w:rsidR="009C2FB3" w:rsidRPr="009C2FB3" w:rsidRDefault="009C2FB3" w:rsidP="009C2FB3">
      <w:pPr>
        <w:numPr>
          <w:ilvl w:val="1"/>
          <w:numId w:val="10"/>
        </w:numPr>
        <w:rPr>
          <w:lang w:val="nl-NL"/>
        </w:rPr>
      </w:pPr>
      <w:r w:rsidRPr="009C2FB3">
        <w:rPr>
          <w:lang w:val="nl-NL"/>
        </w:rPr>
        <w:t>Certificatietoets en schrijfopdracht: 1 uur</w:t>
      </w:r>
    </w:p>
    <w:p w14:paraId="4561F145" w14:textId="77777777" w:rsidR="009C2FB3" w:rsidRPr="009C2FB3" w:rsidRDefault="009C2FB3" w:rsidP="009C2FB3">
      <w:pPr>
        <w:numPr>
          <w:ilvl w:val="1"/>
          <w:numId w:val="10"/>
        </w:numPr>
        <w:rPr>
          <w:lang w:val="nl-NL"/>
        </w:rPr>
      </w:pPr>
      <w:r w:rsidRPr="009C2FB3">
        <w:rPr>
          <w:lang w:val="nl-NL"/>
        </w:rPr>
        <w:t>Basistoets: maximaal 30 minuten</w:t>
      </w:r>
    </w:p>
    <w:p w14:paraId="5971C95E" w14:textId="77777777" w:rsidR="009C2FB3" w:rsidRPr="009C2FB3" w:rsidRDefault="009C2FB3" w:rsidP="009C2FB3">
      <w:pPr>
        <w:numPr>
          <w:ilvl w:val="0"/>
          <w:numId w:val="10"/>
        </w:numPr>
        <w:rPr>
          <w:lang w:val="nl-NL"/>
        </w:rPr>
      </w:pPr>
      <w:r w:rsidRPr="009C2FB3">
        <w:rPr>
          <w:b/>
          <w:bCs/>
          <w:lang w:val="nl-NL"/>
        </w:rPr>
        <w:t>Voorbereiding:</w:t>
      </w:r>
    </w:p>
    <w:p w14:paraId="7D470B2A" w14:textId="77777777" w:rsidR="009C2FB3" w:rsidRPr="009C2FB3" w:rsidRDefault="009C2FB3" w:rsidP="009C2FB3">
      <w:pPr>
        <w:numPr>
          <w:ilvl w:val="1"/>
          <w:numId w:val="10"/>
        </w:numPr>
        <w:rPr>
          <w:lang w:val="nl-NL"/>
        </w:rPr>
      </w:pPr>
      <w:r w:rsidRPr="009C2FB3">
        <w:rPr>
          <w:lang w:val="nl-NL"/>
        </w:rPr>
        <w:t>Er is een YouTube-filmpje beschikbaar dat laat zien hoe het examen eruitziet, wat kandidaten kunnen verwachten en wat ze moeten doen. Bekijk dit vooraf om vragen van kandidaten te kunnen beantwoorden.</w:t>
      </w:r>
    </w:p>
    <w:p w14:paraId="2984394E" w14:textId="6549E7DB" w:rsidR="009C2FB3" w:rsidRPr="009C2FB3" w:rsidRDefault="009C2FB3" w:rsidP="009C2FB3">
      <w:pPr>
        <w:numPr>
          <w:ilvl w:val="0"/>
          <w:numId w:val="10"/>
        </w:numPr>
        <w:rPr>
          <w:lang w:val="nl-NL"/>
        </w:rPr>
      </w:pPr>
      <w:proofErr w:type="spellStart"/>
      <w:r w:rsidRPr="009C2FB3">
        <w:rPr>
          <w:b/>
          <w:bCs/>
          <w:lang w:val="nl-NL"/>
        </w:rPr>
        <w:t>Veelgestelde</w:t>
      </w:r>
      <w:proofErr w:type="spellEnd"/>
      <w:r w:rsidRPr="009C2FB3">
        <w:rPr>
          <w:b/>
          <w:bCs/>
          <w:lang w:val="nl-NL"/>
        </w:rPr>
        <w:t xml:space="preserve"> vragen:</w:t>
      </w:r>
    </w:p>
    <w:p w14:paraId="5097204E" w14:textId="78955E95" w:rsidR="009C2FB3" w:rsidRPr="009C2FB3" w:rsidRDefault="009C2FB3" w:rsidP="009C2FB3">
      <w:pPr>
        <w:numPr>
          <w:ilvl w:val="1"/>
          <w:numId w:val="10"/>
        </w:numPr>
        <w:rPr>
          <w:lang w:val="nl-NL"/>
        </w:rPr>
      </w:pPr>
      <w:r w:rsidRPr="009C2FB3">
        <w:rPr>
          <w:i/>
          <w:iCs/>
          <w:lang w:val="nl-NL"/>
        </w:rPr>
        <w:t>"Opdracht A heeft geen status vooraf ingevuld."</w:t>
      </w:r>
      <w:r w:rsidRPr="009C2FB3">
        <w:rPr>
          <w:lang w:val="nl-NL"/>
        </w:rPr>
        <w:t xml:space="preserve"> → Kandidaten kunnen gewoon starten</w:t>
      </w:r>
      <w:r w:rsidR="00AD1DB4">
        <w:rPr>
          <w:lang w:val="nl-NL"/>
        </w:rPr>
        <w:t xml:space="preserve">. Ze moeten de opdracht goed lezen. </w:t>
      </w:r>
    </w:p>
    <w:p w14:paraId="50BF284D" w14:textId="52DD8467" w:rsidR="009C2FB3" w:rsidRPr="009C2FB3" w:rsidRDefault="009C2FB3" w:rsidP="009C2FB3">
      <w:pPr>
        <w:numPr>
          <w:ilvl w:val="1"/>
          <w:numId w:val="10"/>
        </w:numPr>
        <w:rPr>
          <w:lang w:val="nl-NL"/>
        </w:rPr>
      </w:pPr>
      <w:r w:rsidRPr="009C2FB3">
        <w:rPr>
          <w:i/>
          <w:iCs/>
          <w:lang w:val="nl-NL"/>
        </w:rPr>
        <w:t>Melding bij afsluiten: "U heeft nog 1 vraag onbeantwoord."</w:t>
      </w:r>
      <w:r w:rsidRPr="009C2FB3">
        <w:rPr>
          <w:lang w:val="nl-NL"/>
        </w:rPr>
        <w:t xml:space="preserve"> → Controleer of alles volledig is ingevuld. </w:t>
      </w:r>
      <w:r w:rsidR="002A0809">
        <w:rPr>
          <w:lang w:val="nl-NL"/>
        </w:rPr>
        <w:t>Laat het aanpassen</w:t>
      </w:r>
      <w:r w:rsidR="006C626D">
        <w:rPr>
          <w:lang w:val="nl-NL"/>
        </w:rPr>
        <w:t xml:space="preserve">. Laat </w:t>
      </w:r>
      <w:r w:rsidR="002A0809">
        <w:rPr>
          <w:lang w:val="nl-NL"/>
        </w:rPr>
        <w:t>k</w:t>
      </w:r>
      <w:r w:rsidRPr="009C2FB3">
        <w:rPr>
          <w:lang w:val="nl-NL"/>
        </w:rPr>
        <w:t xml:space="preserve">andidaten </w:t>
      </w:r>
      <w:r w:rsidR="006C626D">
        <w:rPr>
          <w:lang w:val="nl-NL"/>
        </w:rPr>
        <w:t>(</w:t>
      </w:r>
      <w:r w:rsidRPr="009C2FB3">
        <w:rPr>
          <w:lang w:val="nl-NL"/>
        </w:rPr>
        <w:t>daarna</w:t>
      </w:r>
      <w:r w:rsidR="006C626D">
        <w:rPr>
          <w:lang w:val="nl-NL"/>
        </w:rPr>
        <w:t>)</w:t>
      </w:r>
      <w:r w:rsidRPr="009C2FB3">
        <w:rPr>
          <w:lang w:val="nl-NL"/>
        </w:rPr>
        <w:t xml:space="preserve"> afsluiten.</w:t>
      </w:r>
    </w:p>
    <w:p w14:paraId="5079F541" w14:textId="77777777" w:rsidR="009C2FB3" w:rsidRPr="009C2FB3" w:rsidRDefault="009C2FB3" w:rsidP="009C2FB3">
      <w:pPr>
        <w:numPr>
          <w:ilvl w:val="0"/>
          <w:numId w:val="10"/>
        </w:numPr>
        <w:rPr>
          <w:lang w:val="nl-NL"/>
        </w:rPr>
      </w:pPr>
      <w:proofErr w:type="spellStart"/>
      <w:r w:rsidRPr="009C2FB3">
        <w:rPr>
          <w:b/>
          <w:bCs/>
          <w:lang w:val="nl-NL"/>
        </w:rPr>
        <w:t>Éénlijnsschema</w:t>
      </w:r>
      <w:proofErr w:type="spellEnd"/>
      <w:r w:rsidRPr="009C2FB3">
        <w:rPr>
          <w:b/>
          <w:bCs/>
          <w:lang w:val="nl-NL"/>
        </w:rPr>
        <w:t>:</w:t>
      </w:r>
    </w:p>
    <w:p w14:paraId="71C28BF0" w14:textId="726CDE29" w:rsidR="009C2FB3" w:rsidRPr="009C2FB3" w:rsidRDefault="00500FAB" w:rsidP="009C2FB3">
      <w:pPr>
        <w:numPr>
          <w:ilvl w:val="1"/>
          <w:numId w:val="10"/>
        </w:numPr>
        <w:rPr>
          <w:lang w:val="nl-NL"/>
        </w:rPr>
      </w:pPr>
      <w:r>
        <w:rPr>
          <w:lang w:val="nl-NL"/>
        </w:rPr>
        <w:t>Jij</w:t>
      </w:r>
      <w:r w:rsidR="009C2FB3" w:rsidRPr="009C2FB3">
        <w:rPr>
          <w:lang w:val="nl-NL"/>
        </w:rPr>
        <w:t xml:space="preserve"> ontvangen kort voor het examen een e-mail met het </w:t>
      </w:r>
      <w:proofErr w:type="spellStart"/>
      <w:r w:rsidR="009C2FB3" w:rsidRPr="009C2FB3">
        <w:rPr>
          <w:lang w:val="nl-NL"/>
        </w:rPr>
        <w:t>éénlijnsschema</w:t>
      </w:r>
      <w:proofErr w:type="spellEnd"/>
      <w:r w:rsidR="00E20EE5">
        <w:rPr>
          <w:lang w:val="nl-NL"/>
        </w:rPr>
        <w:t>, kladpapier</w:t>
      </w:r>
      <w:r>
        <w:rPr>
          <w:lang w:val="nl-NL"/>
        </w:rPr>
        <w:t xml:space="preserve"> + link naar het </w:t>
      </w:r>
      <w:proofErr w:type="spellStart"/>
      <w:r>
        <w:rPr>
          <w:lang w:val="nl-NL"/>
        </w:rPr>
        <w:t>youtube</w:t>
      </w:r>
      <w:proofErr w:type="spellEnd"/>
      <w:r>
        <w:rPr>
          <w:lang w:val="nl-NL"/>
        </w:rPr>
        <w:t xml:space="preserve"> filmpje</w:t>
      </w:r>
      <w:r w:rsidR="009C2FB3" w:rsidRPr="009C2FB3">
        <w:rPr>
          <w:lang w:val="nl-NL"/>
        </w:rPr>
        <w:t>.</w:t>
      </w:r>
    </w:p>
    <w:p w14:paraId="4F7F6169" w14:textId="68708EB2" w:rsidR="009C2FB3" w:rsidRPr="009C2FB3" w:rsidRDefault="009C2FB3" w:rsidP="009C2FB3">
      <w:pPr>
        <w:numPr>
          <w:ilvl w:val="1"/>
          <w:numId w:val="10"/>
        </w:numPr>
        <w:rPr>
          <w:lang w:val="nl-NL"/>
        </w:rPr>
      </w:pPr>
      <w:r w:rsidRPr="009C2FB3">
        <w:rPr>
          <w:lang w:val="nl-NL"/>
        </w:rPr>
        <w:t xml:space="preserve">Het schema is nodig om de opdracht correct uit te voeren. Na afloop kan het worden ingenomen </w:t>
      </w:r>
      <w:r w:rsidR="008A2523">
        <w:rPr>
          <w:lang w:val="nl-NL"/>
        </w:rPr>
        <w:t xml:space="preserve">en </w:t>
      </w:r>
      <w:r w:rsidRPr="009C2FB3">
        <w:rPr>
          <w:lang w:val="nl-NL"/>
        </w:rPr>
        <w:t>thuis worden vernietigd.</w:t>
      </w:r>
    </w:p>
    <w:p w14:paraId="64C8D049" w14:textId="77777777" w:rsidR="009C2FB3" w:rsidRPr="009C2FB3" w:rsidRDefault="009C2FB3" w:rsidP="009C2FB3">
      <w:pPr>
        <w:numPr>
          <w:ilvl w:val="0"/>
          <w:numId w:val="10"/>
        </w:numPr>
        <w:rPr>
          <w:lang w:val="nl-NL"/>
        </w:rPr>
      </w:pPr>
      <w:r w:rsidRPr="009C2FB3">
        <w:rPr>
          <w:b/>
          <w:bCs/>
          <w:lang w:val="nl-NL"/>
        </w:rPr>
        <w:t>Belangrijk:</w:t>
      </w:r>
    </w:p>
    <w:p w14:paraId="06EB63E1" w14:textId="77777777" w:rsidR="009C2FB3" w:rsidRPr="009C2FB3" w:rsidRDefault="009C2FB3" w:rsidP="009C2FB3">
      <w:pPr>
        <w:numPr>
          <w:ilvl w:val="1"/>
          <w:numId w:val="10"/>
        </w:numPr>
        <w:rPr>
          <w:lang w:val="nl-NL"/>
        </w:rPr>
      </w:pPr>
      <w:r w:rsidRPr="009C2FB3">
        <w:rPr>
          <w:lang w:val="nl-NL"/>
        </w:rPr>
        <w:t>Het examen is geen openboekexamen; lesmateriaal en aantekeningen mogen niet worden gebruikt</w:t>
      </w:r>
    </w:p>
    <w:p w14:paraId="3A110D35" w14:textId="77777777" w:rsidR="009C2FB3" w:rsidRPr="004B70C7" w:rsidRDefault="009C2FB3">
      <w:pPr>
        <w:rPr>
          <w:lang w:val="nl-NL"/>
        </w:rPr>
      </w:pPr>
    </w:p>
    <w:sectPr w:rsidR="009C2FB3" w:rsidRPr="004B70C7"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90C4" w14:textId="77777777" w:rsidR="008B4B14" w:rsidRDefault="008B4B14" w:rsidP="00354A86">
      <w:pPr>
        <w:spacing w:after="0" w:line="240" w:lineRule="auto"/>
      </w:pPr>
      <w:r>
        <w:separator/>
      </w:r>
    </w:p>
  </w:endnote>
  <w:endnote w:type="continuationSeparator" w:id="0">
    <w:p w14:paraId="214E93E1" w14:textId="77777777" w:rsidR="008B4B14" w:rsidRDefault="008B4B14" w:rsidP="0035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CAA7" w14:textId="77777777" w:rsidR="00354A86" w:rsidRDefault="00354A86">
    <w:pPr>
      <w:pStyle w:val="Voettekst"/>
    </w:pPr>
    <w:r>
      <w:rPr>
        <w:noProof/>
      </w:rPr>
      <mc:AlternateContent>
        <mc:Choice Requires="wps">
          <w:drawing>
            <wp:anchor distT="0" distB="0" distL="0" distR="0" simplePos="0" relativeHeight="251659264" behindDoc="0" locked="0" layoutInCell="1" allowOverlap="1" wp14:anchorId="258F8190" wp14:editId="0D6A48AF">
              <wp:simplePos x="635" y="635"/>
              <wp:positionH relativeFrom="page">
                <wp:align>left</wp:align>
              </wp:positionH>
              <wp:positionV relativeFrom="page">
                <wp:align>bottom</wp:align>
              </wp:positionV>
              <wp:extent cx="1087120" cy="315595"/>
              <wp:effectExtent l="0" t="0" r="17780" b="0"/>
              <wp:wrapNone/>
              <wp:docPr id="803333124" name="Tekstvak 2"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7120" cy="315595"/>
                      </a:xfrm>
                      <a:prstGeom prst="rect">
                        <a:avLst/>
                      </a:prstGeom>
                      <a:noFill/>
                      <a:ln>
                        <a:noFill/>
                      </a:ln>
                    </wps:spPr>
                    <wps:txbx>
                      <w:txbxContent>
                        <w:p w14:paraId="7E4A6C24" w14:textId="77777777" w:rsidR="00354A86" w:rsidRPr="00354A86" w:rsidRDefault="00354A86" w:rsidP="00354A86">
                          <w:pPr>
                            <w:spacing w:after="0"/>
                            <w:rPr>
                              <w:rFonts w:ascii="Calibri" w:eastAsia="Calibri" w:hAnsi="Calibri" w:cs="Calibri"/>
                              <w:noProof/>
                              <w:color w:val="000000"/>
                              <w:sz w:val="14"/>
                              <w:szCs w:val="14"/>
                            </w:rPr>
                          </w:pPr>
                          <w:r w:rsidRPr="00354A86">
                            <w:rPr>
                              <w:rFonts w:ascii="Calibri" w:eastAsia="Calibri" w:hAnsi="Calibri" w:cs="Calibri"/>
                              <w:noProof/>
                              <w:color w:val="000000"/>
                              <w:sz w:val="14"/>
                              <w:szCs w:val="14"/>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F8190" id="_x0000_t202" coordsize="21600,21600" o:spt="202" path="m,l,21600r21600,l21600,xe">
              <v:stroke joinstyle="miter"/>
              <v:path gradientshapeok="t" o:connecttype="rect"/>
            </v:shapetype>
            <v:shape id="Tekstvak 2" o:spid="_x0000_s1026" type="#_x0000_t202" alt="Classificatie: Corporate" style="position:absolute;margin-left:0;margin-top:0;width:85.6pt;height:24.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" filled="f" stroked="f">
              <v:textbox style="mso-fit-shape-to-text:t" inset="20pt,0,0,15pt">
                <w:txbxContent>
                  <w:p w14:paraId="7E4A6C24" w14:textId="77777777" w:rsidR="00354A86" w:rsidRPr="00354A86" w:rsidRDefault="00354A86" w:rsidP="00354A86">
                    <w:pPr>
                      <w:spacing w:after="0"/>
                      <w:rPr>
                        <w:rFonts w:ascii="Calibri" w:eastAsia="Calibri" w:hAnsi="Calibri" w:cs="Calibri"/>
                        <w:noProof/>
                        <w:color w:val="000000"/>
                        <w:sz w:val="14"/>
                        <w:szCs w:val="14"/>
                      </w:rPr>
                    </w:pPr>
                    <w:r w:rsidRPr="00354A86">
                      <w:rPr>
                        <w:rFonts w:ascii="Calibri" w:eastAsia="Calibri" w:hAnsi="Calibri" w:cs="Calibri"/>
                        <w:noProof/>
                        <w:color w:val="000000"/>
                        <w:sz w:val="14"/>
                        <w:szCs w:val="14"/>
                      </w:rPr>
                      <w:t>Classificatie: Corporate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E6F1" w14:textId="623FD568" w:rsidR="00E62E00" w:rsidRDefault="00962853" w:rsidP="00E62E00">
    <w:pPr>
      <w:pStyle w:val="Voettekst"/>
    </w:pPr>
    <w:proofErr w:type="spellStart"/>
    <w:r>
      <w:t>Overzicht</w:t>
    </w:r>
    <w:proofErr w:type="spellEnd"/>
    <w:r>
      <w:t xml:space="preserve"> 3-uursexamens </w:t>
    </w:r>
    <w:proofErr w:type="spellStart"/>
    <w:r>
      <w:t>versie</w:t>
    </w:r>
    <w:proofErr w:type="spellEnd"/>
    <w:r>
      <w:t xml:space="preserve">: </w:t>
    </w:r>
    <w:r w:rsidR="00E62E00">
      <w:t>24-10-2025</w:t>
    </w:r>
    <w:r>
      <w:tab/>
    </w:r>
    <w:r>
      <w:tab/>
    </w:r>
    <w:sdt>
      <w:sdtPr>
        <w:id w:val="1593587901"/>
        <w:docPartObj>
          <w:docPartGallery w:val="Page Numbers (Bottom of Page)"/>
          <w:docPartUnique/>
        </w:docPartObj>
      </w:sdtPr>
      <w:sdtContent>
        <w:r w:rsidR="00E62E00">
          <w:fldChar w:fldCharType="begin"/>
        </w:r>
        <w:r w:rsidR="00E62E00">
          <w:instrText>PAGE   \* MERGEFORMAT</w:instrText>
        </w:r>
        <w:r w:rsidR="00E62E00">
          <w:fldChar w:fldCharType="separate"/>
        </w:r>
        <w:r w:rsidR="00E62E00">
          <w:rPr>
            <w:lang w:val="nl-NL"/>
          </w:rPr>
          <w:t>2</w:t>
        </w:r>
        <w:r w:rsidR="00E62E00">
          <w:fldChar w:fldCharType="end"/>
        </w:r>
      </w:sdtContent>
    </w:sdt>
  </w:p>
  <w:p w14:paraId="410CA632" w14:textId="69DC8165" w:rsidR="00354A86" w:rsidRDefault="00354A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4712" w14:textId="77777777" w:rsidR="00354A86" w:rsidRDefault="00354A86">
    <w:pPr>
      <w:pStyle w:val="Voettekst"/>
    </w:pPr>
    <w:r>
      <w:rPr>
        <w:noProof/>
      </w:rPr>
      <mc:AlternateContent>
        <mc:Choice Requires="wps">
          <w:drawing>
            <wp:anchor distT="0" distB="0" distL="0" distR="0" simplePos="0" relativeHeight="251658240" behindDoc="0" locked="0" layoutInCell="1" allowOverlap="1" wp14:anchorId="7C45D4AB" wp14:editId="1DFC9770">
              <wp:simplePos x="635" y="635"/>
              <wp:positionH relativeFrom="page">
                <wp:align>left</wp:align>
              </wp:positionH>
              <wp:positionV relativeFrom="page">
                <wp:align>bottom</wp:align>
              </wp:positionV>
              <wp:extent cx="1087120" cy="315595"/>
              <wp:effectExtent l="0" t="0" r="17780" b="0"/>
              <wp:wrapNone/>
              <wp:docPr id="1907029369" name="Tekstvak 1"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7120" cy="315595"/>
                      </a:xfrm>
                      <a:prstGeom prst="rect">
                        <a:avLst/>
                      </a:prstGeom>
                      <a:noFill/>
                      <a:ln>
                        <a:noFill/>
                      </a:ln>
                    </wps:spPr>
                    <wps:txbx>
                      <w:txbxContent>
                        <w:p w14:paraId="2ACFC117" w14:textId="77777777" w:rsidR="00354A86" w:rsidRPr="00354A86" w:rsidRDefault="00354A86" w:rsidP="00354A86">
                          <w:pPr>
                            <w:spacing w:after="0"/>
                            <w:rPr>
                              <w:rFonts w:ascii="Calibri" w:eastAsia="Calibri" w:hAnsi="Calibri" w:cs="Calibri"/>
                              <w:noProof/>
                              <w:color w:val="000000"/>
                              <w:sz w:val="14"/>
                              <w:szCs w:val="14"/>
                            </w:rPr>
                          </w:pPr>
                          <w:r w:rsidRPr="00354A86">
                            <w:rPr>
                              <w:rFonts w:ascii="Calibri" w:eastAsia="Calibri" w:hAnsi="Calibri" w:cs="Calibri"/>
                              <w:noProof/>
                              <w:color w:val="000000"/>
                              <w:sz w:val="14"/>
                              <w:szCs w:val="14"/>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45D4AB" id="_x0000_t202" coordsize="21600,21600" o:spt="202" path="m,l,21600r21600,l21600,xe">
              <v:stroke joinstyle="miter"/>
              <v:path gradientshapeok="t" o:connecttype="rect"/>
            </v:shapetype>
            <v:shape id="Tekstvak 1" o:spid="_x0000_s1027" type="#_x0000_t202" alt="Classificatie: Corporate" style="position:absolute;margin-left:0;margin-top:0;width:85.6pt;height:24.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" filled="f" stroked="f">
              <v:textbox style="mso-fit-shape-to-text:t" inset="20pt,0,0,15pt">
                <w:txbxContent>
                  <w:p w14:paraId="2ACFC117" w14:textId="77777777" w:rsidR="00354A86" w:rsidRPr="00354A86" w:rsidRDefault="00354A86" w:rsidP="00354A86">
                    <w:pPr>
                      <w:spacing w:after="0"/>
                      <w:rPr>
                        <w:rFonts w:ascii="Calibri" w:eastAsia="Calibri" w:hAnsi="Calibri" w:cs="Calibri"/>
                        <w:noProof/>
                        <w:color w:val="000000"/>
                        <w:sz w:val="14"/>
                        <w:szCs w:val="14"/>
                      </w:rPr>
                    </w:pPr>
                    <w:r w:rsidRPr="00354A86">
                      <w:rPr>
                        <w:rFonts w:ascii="Calibri" w:eastAsia="Calibri" w:hAnsi="Calibri" w:cs="Calibri"/>
                        <w:noProof/>
                        <w:color w:val="000000"/>
                        <w:sz w:val="14"/>
                        <w:szCs w:val="14"/>
                      </w:rPr>
                      <w:t>Classificatie: Corporate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C534" w14:textId="77777777" w:rsidR="008B4B14" w:rsidRDefault="008B4B14" w:rsidP="00354A86">
      <w:pPr>
        <w:spacing w:after="0" w:line="240" w:lineRule="auto"/>
      </w:pPr>
      <w:r>
        <w:separator/>
      </w:r>
    </w:p>
  </w:footnote>
  <w:footnote w:type="continuationSeparator" w:id="0">
    <w:p w14:paraId="04FB4B4E" w14:textId="77777777" w:rsidR="008B4B14" w:rsidRDefault="008B4B14" w:rsidP="0035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9EE75DC"/>
    <w:multiLevelType w:val="multilevel"/>
    <w:tmpl w:val="A5A4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395677">
    <w:abstractNumId w:val="8"/>
  </w:num>
  <w:num w:numId="2" w16cid:durableId="1493638636">
    <w:abstractNumId w:val="6"/>
  </w:num>
  <w:num w:numId="3" w16cid:durableId="211814079">
    <w:abstractNumId w:val="5"/>
  </w:num>
  <w:num w:numId="4" w16cid:durableId="276958898">
    <w:abstractNumId w:val="4"/>
  </w:num>
  <w:num w:numId="5" w16cid:durableId="1758601471">
    <w:abstractNumId w:val="7"/>
  </w:num>
  <w:num w:numId="6" w16cid:durableId="1954550753">
    <w:abstractNumId w:val="3"/>
  </w:num>
  <w:num w:numId="7" w16cid:durableId="905725995">
    <w:abstractNumId w:val="2"/>
  </w:num>
  <w:num w:numId="8" w16cid:durableId="1084032252">
    <w:abstractNumId w:val="1"/>
  </w:num>
  <w:num w:numId="9" w16cid:durableId="1672872602">
    <w:abstractNumId w:val="0"/>
  </w:num>
  <w:num w:numId="10" w16cid:durableId="1430469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132"/>
    <w:rsid w:val="0006063C"/>
    <w:rsid w:val="000C1B24"/>
    <w:rsid w:val="0015074B"/>
    <w:rsid w:val="001A31F1"/>
    <w:rsid w:val="001B642F"/>
    <w:rsid w:val="0020462C"/>
    <w:rsid w:val="00230A90"/>
    <w:rsid w:val="00277792"/>
    <w:rsid w:val="0029639D"/>
    <w:rsid w:val="002A0809"/>
    <w:rsid w:val="002D545A"/>
    <w:rsid w:val="002D7C11"/>
    <w:rsid w:val="002F150D"/>
    <w:rsid w:val="003151DE"/>
    <w:rsid w:val="00320783"/>
    <w:rsid w:val="00326F90"/>
    <w:rsid w:val="003451F0"/>
    <w:rsid w:val="00354A86"/>
    <w:rsid w:val="00375039"/>
    <w:rsid w:val="003F518A"/>
    <w:rsid w:val="003F6C42"/>
    <w:rsid w:val="00401DCF"/>
    <w:rsid w:val="0040688B"/>
    <w:rsid w:val="00411BEB"/>
    <w:rsid w:val="00424DEC"/>
    <w:rsid w:val="00475886"/>
    <w:rsid w:val="004A1269"/>
    <w:rsid w:val="004B4A5E"/>
    <w:rsid w:val="004B70C7"/>
    <w:rsid w:val="00500FAB"/>
    <w:rsid w:val="00501EC5"/>
    <w:rsid w:val="0053419A"/>
    <w:rsid w:val="00541D21"/>
    <w:rsid w:val="005551AA"/>
    <w:rsid w:val="00596F44"/>
    <w:rsid w:val="005A3D9F"/>
    <w:rsid w:val="005A5A29"/>
    <w:rsid w:val="00644418"/>
    <w:rsid w:val="00644E6F"/>
    <w:rsid w:val="00667033"/>
    <w:rsid w:val="006C5133"/>
    <w:rsid w:val="006C626D"/>
    <w:rsid w:val="006D6C11"/>
    <w:rsid w:val="006F5E58"/>
    <w:rsid w:val="00743D5A"/>
    <w:rsid w:val="00746128"/>
    <w:rsid w:val="007636C4"/>
    <w:rsid w:val="007B08C9"/>
    <w:rsid w:val="007E5B7B"/>
    <w:rsid w:val="007F1695"/>
    <w:rsid w:val="007F1FF3"/>
    <w:rsid w:val="008034D4"/>
    <w:rsid w:val="00842446"/>
    <w:rsid w:val="008606A2"/>
    <w:rsid w:val="008A2523"/>
    <w:rsid w:val="008A377D"/>
    <w:rsid w:val="008B4B14"/>
    <w:rsid w:val="008B58BF"/>
    <w:rsid w:val="008C1721"/>
    <w:rsid w:val="009449A2"/>
    <w:rsid w:val="00962853"/>
    <w:rsid w:val="009856EA"/>
    <w:rsid w:val="009C0D94"/>
    <w:rsid w:val="009C2FB3"/>
    <w:rsid w:val="009E00DA"/>
    <w:rsid w:val="00A614DD"/>
    <w:rsid w:val="00AA1D8D"/>
    <w:rsid w:val="00AC117A"/>
    <w:rsid w:val="00AD1DB4"/>
    <w:rsid w:val="00B20AF9"/>
    <w:rsid w:val="00B342F5"/>
    <w:rsid w:val="00B44522"/>
    <w:rsid w:val="00B47730"/>
    <w:rsid w:val="00B51B6E"/>
    <w:rsid w:val="00B90CB2"/>
    <w:rsid w:val="00BD755D"/>
    <w:rsid w:val="00BF16FA"/>
    <w:rsid w:val="00C02167"/>
    <w:rsid w:val="00C420D7"/>
    <w:rsid w:val="00C50A56"/>
    <w:rsid w:val="00C55420"/>
    <w:rsid w:val="00C947BF"/>
    <w:rsid w:val="00CA02A7"/>
    <w:rsid w:val="00CB0664"/>
    <w:rsid w:val="00CF2372"/>
    <w:rsid w:val="00D628AE"/>
    <w:rsid w:val="00D9686F"/>
    <w:rsid w:val="00DA0BD7"/>
    <w:rsid w:val="00DD3956"/>
    <w:rsid w:val="00DD4EA6"/>
    <w:rsid w:val="00DE0DE7"/>
    <w:rsid w:val="00DF1A5F"/>
    <w:rsid w:val="00E20EE5"/>
    <w:rsid w:val="00E24F6C"/>
    <w:rsid w:val="00E62873"/>
    <w:rsid w:val="00E62E00"/>
    <w:rsid w:val="00E8742C"/>
    <w:rsid w:val="00EE51CF"/>
    <w:rsid w:val="00EF5609"/>
    <w:rsid w:val="00F31568"/>
    <w:rsid w:val="00F53804"/>
    <w:rsid w:val="00F953C8"/>
    <w:rsid w:val="00F95B08"/>
    <w:rsid w:val="00FB1032"/>
    <w:rsid w:val="00FC693F"/>
    <w:rsid w:val="00FC6A04"/>
    <w:rsid w:val="00FD5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8BD6A"/>
  <w14:defaultImageDpi w14:val="300"/>
  <w15:docId w15:val="{C4AB1018-A0E5-4F0D-BD88-5415A6B6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6286">
      <w:bodyDiv w:val="1"/>
      <w:marLeft w:val="0"/>
      <w:marRight w:val="0"/>
      <w:marTop w:val="0"/>
      <w:marBottom w:val="0"/>
      <w:divBdr>
        <w:top w:val="none" w:sz="0" w:space="0" w:color="auto"/>
        <w:left w:val="none" w:sz="0" w:space="0" w:color="auto"/>
        <w:bottom w:val="none" w:sz="0" w:space="0" w:color="auto"/>
        <w:right w:val="none" w:sz="0" w:space="0" w:color="auto"/>
      </w:divBdr>
    </w:div>
    <w:div w:id="1205949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4086e73-b190-4b84-b59f-38c75e45d1cf}" enabled="1" method="Standard" siteId="{de1fb6ee-54ae-40a2-8c2a-0cfdee0c7a03}" removed="0"/>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672</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Hamar de la Brethonière</cp:lastModifiedBy>
  <cp:revision>21</cp:revision>
  <dcterms:created xsi:type="dcterms:W3CDTF">2025-10-14T14:04:00Z</dcterms:created>
  <dcterms:modified xsi:type="dcterms:W3CDTF">2025-10-24T11:56:00Z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71aaf579,2fe1e404,3a8086e5</vt:lpwstr>
  </property>
  <property fmtid="{D5CDD505-2E9C-101B-9397-08002B2CF9AE}" pid="3" name="ClassificationContentMarkingFooterFontProps">
    <vt:lpwstr>#000000,7,Calibri</vt:lpwstr>
  </property>
  <property fmtid="{D5CDD505-2E9C-101B-9397-08002B2CF9AE}" pid="4" name="ClassificationContentMarkingFooterText">
    <vt:lpwstr>Classificatie: Corporate</vt:lpwstr>
  </property>
</Properties>
</file>